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AA" w:rsidRPr="005B0FA0" w:rsidRDefault="000B1FAA" w:rsidP="000B1FAA">
      <w:pPr>
        <w:ind w:left="3402" w:firstLine="5"/>
        <w:jc w:val="right"/>
      </w:pPr>
      <w:r w:rsidRPr="005B0FA0">
        <w:t>УТВЕРЖДЕНО</w:t>
      </w:r>
    </w:p>
    <w:p w:rsidR="000B1FAA" w:rsidRPr="005B0FA0" w:rsidRDefault="000B1FAA" w:rsidP="000B1FAA">
      <w:pPr>
        <w:ind w:left="3402" w:firstLine="5"/>
        <w:jc w:val="right"/>
      </w:pPr>
      <w:r w:rsidRPr="005B0FA0">
        <w:t xml:space="preserve"> Решением Совета  </w:t>
      </w:r>
    </w:p>
    <w:p w:rsidR="000B1FAA" w:rsidRPr="005B0FA0" w:rsidRDefault="000B1FAA" w:rsidP="000B1FAA">
      <w:pPr>
        <w:ind w:left="3402"/>
        <w:jc w:val="right"/>
      </w:pPr>
      <w:r w:rsidRPr="005B0FA0">
        <w:t xml:space="preserve"> СРО «СОЮЗАТОМСТРОЙ»</w:t>
      </w:r>
    </w:p>
    <w:p w:rsidR="000B1FAA" w:rsidRDefault="000B1FAA" w:rsidP="000B1FAA">
      <w:pPr>
        <w:ind w:left="3402" w:firstLine="5"/>
        <w:jc w:val="right"/>
      </w:pPr>
      <w:r w:rsidRPr="005B0FA0">
        <w:t xml:space="preserve"> Протокол № </w:t>
      </w:r>
      <w:r w:rsidR="00E8646F">
        <w:t>41/08-2017</w:t>
      </w:r>
      <w:r w:rsidR="00EF4835">
        <w:t xml:space="preserve"> от </w:t>
      </w:r>
      <w:r w:rsidR="00E8646F">
        <w:t>18</w:t>
      </w:r>
      <w:r w:rsidRPr="005B0FA0">
        <w:t xml:space="preserve"> </w:t>
      </w:r>
      <w:r w:rsidR="00E8646F">
        <w:t>августа</w:t>
      </w:r>
      <w:r w:rsidRPr="005B0FA0">
        <w:t xml:space="preserve"> 2017 г.</w:t>
      </w:r>
      <w:r w:rsidR="00E07E3A">
        <w:t>;</w:t>
      </w:r>
    </w:p>
    <w:p w:rsidR="00E07E3A" w:rsidRDefault="00E07E3A" w:rsidP="000B1FAA">
      <w:pPr>
        <w:ind w:left="3402" w:firstLine="5"/>
        <w:jc w:val="right"/>
      </w:pPr>
      <w:r>
        <w:t xml:space="preserve">С изменениями, утвержденными решением </w:t>
      </w:r>
    </w:p>
    <w:p w:rsidR="00E07E3A" w:rsidRDefault="00E07E3A" w:rsidP="000B1FAA">
      <w:pPr>
        <w:ind w:left="3402" w:firstLine="5"/>
        <w:jc w:val="right"/>
      </w:pPr>
      <w:r>
        <w:t>Совета СРО «СОЮЗАТОМСТРОЙ»,</w:t>
      </w:r>
    </w:p>
    <w:p w:rsidR="00E07E3A" w:rsidRDefault="00EF4835" w:rsidP="000B1FAA">
      <w:pPr>
        <w:ind w:left="3402" w:firstLine="5"/>
        <w:jc w:val="right"/>
      </w:pPr>
      <w:r>
        <w:t>Протокол №09/04-2019 от 24</w:t>
      </w:r>
      <w:r w:rsidR="008E1EA0">
        <w:t xml:space="preserve"> апреля 2019 г.</w:t>
      </w:r>
      <w:r w:rsidR="00DD6041">
        <w:t>;</w:t>
      </w:r>
    </w:p>
    <w:p w:rsidR="00DD6041" w:rsidRDefault="00DD6041" w:rsidP="00DD6041">
      <w:pPr>
        <w:ind w:left="3402" w:firstLine="5"/>
        <w:jc w:val="right"/>
      </w:pPr>
      <w:r>
        <w:t xml:space="preserve">С изменениями, утвержденными решением </w:t>
      </w:r>
    </w:p>
    <w:p w:rsidR="00DD6041" w:rsidRDefault="00DD6041" w:rsidP="00DD6041">
      <w:pPr>
        <w:ind w:left="3402" w:firstLine="5"/>
        <w:jc w:val="right"/>
      </w:pPr>
      <w:r>
        <w:t>Совета СРО «СОЮЗАТОМСТРОЙ»,</w:t>
      </w:r>
    </w:p>
    <w:p w:rsidR="00DD6041" w:rsidRDefault="00DD6041" w:rsidP="00DD6041">
      <w:pPr>
        <w:ind w:left="3402" w:firstLine="5"/>
        <w:jc w:val="right"/>
      </w:pPr>
      <w:r>
        <w:t>Протокол №20/10-2021 от 26 октября 2021 г.</w:t>
      </w:r>
    </w:p>
    <w:p w:rsidR="00DD6041" w:rsidRPr="005B0FA0" w:rsidRDefault="00DD6041" w:rsidP="000B1FAA">
      <w:pPr>
        <w:ind w:left="3402" w:firstLine="5"/>
        <w:jc w:val="right"/>
      </w:pPr>
    </w:p>
    <w:p w:rsidR="00A93198" w:rsidRPr="005B0FA0" w:rsidRDefault="00A93198" w:rsidP="009452EF">
      <w:pPr>
        <w:ind w:left="4820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5B0FA0" w:rsidRDefault="00A93198">
      <w:pPr>
        <w:ind w:left="5529"/>
        <w:jc w:val="both"/>
        <w:rPr>
          <w:sz w:val="26"/>
          <w:szCs w:val="26"/>
        </w:rPr>
      </w:pPr>
    </w:p>
    <w:p w:rsidR="00A93198" w:rsidRPr="00EF4835" w:rsidRDefault="00A93198" w:rsidP="001B7150">
      <w:pPr>
        <w:jc w:val="center"/>
        <w:outlineLvl w:val="0"/>
        <w:rPr>
          <w:b/>
          <w:sz w:val="32"/>
          <w:szCs w:val="32"/>
        </w:rPr>
      </w:pPr>
      <w:r w:rsidRPr="00EF4835">
        <w:rPr>
          <w:b/>
          <w:sz w:val="32"/>
          <w:szCs w:val="32"/>
        </w:rPr>
        <w:t>ПОЛОЖЕНИЕ</w:t>
      </w:r>
    </w:p>
    <w:p w:rsidR="00A93198" w:rsidRPr="00EF4835" w:rsidRDefault="00A93198">
      <w:pPr>
        <w:jc w:val="center"/>
        <w:rPr>
          <w:b/>
          <w:sz w:val="32"/>
          <w:szCs w:val="32"/>
        </w:rPr>
      </w:pPr>
      <w:r w:rsidRPr="00EF4835">
        <w:rPr>
          <w:rFonts w:eastAsia="Courier New"/>
          <w:b/>
          <w:bCs/>
          <w:sz w:val="32"/>
          <w:szCs w:val="32"/>
        </w:rPr>
        <w:t>О</w:t>
      </w:r>
      <w:r w:rsidR="00C0701B" w:rsidRPr="00EF4835">
        <w:rPr>
          <w:rFonts w:eastAsia="Courier New"/>
          <w:b/>
          <w:bCs/>
          <w:sz w:val="32"/>
          <w:szCs w:val="32"/>
        </w:rPr>
        <w:t>Б ИНФОРМАЦИОННОЙ ОТКРЫТОСТИ</w:t>
      </w:r>
    </w:p>
    <w:p w:rsidR="00A93198" w:rsidRPr="005B0FA0" w:rsidRDefault="00A93198">
      <w:pPr>
        <w:jc w:val="both"/>
        <w:rPr>
          <w:sz w:val="26"/>
          <w:szCs w:val="26"/>
        </w:rPr>
      </w:pPr>
    </w:p>
    <w:p w:rsidR="000E7E4E" w:rsidRPr="005B0FA0" w:rsidRDefault="000E7E4E">
      <w:pPr>
        <w:jc w:val="both"/>
        <w:rPr>
          <w:sz w:val="26"/>
          <w:szCs w:val="26"/>
        </w:rPr>
      </w:pPr>
    </w:p>
    <w:p w:rsidR="000E7E4E" w:rsidRPr="005B0FA0" w:rsidRDefault="000E7E4E">
      <w:pPr>
        <w:jc w:val="both"/>
        <w:rPr>
          <w:sz w:val="26"/>
          <w:szCs w:val="26"/>
        </w:rPr>
      </w:pPr>
    </w:p>
    <w:p w:rsidR="000E7E4E" w:rsidRPr="005B0FA0" w:rsidRDefault="000E7E4E">
      <w:pPr>
        <w:jc w:val="both"/>
        <w:rPr>
          <w:sz w:val="26"/>
          <w:szCs w:val="26"/>
        </w:rPr>
      </w:pPr>
    </w:p>
    <w:p w:rsidR="00A93198" w:rsidRPr="005B0FA0" w:rsidRDefault="00A93198">
      <w:pPr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664400" w:rsidRPr="005B0FA0" w:rsidRDefault="00664400">
      <w:pPr>
        <w:tabs>
          <w:tab w:val="left" w:pos="6840"/>
        </w:tabs>
        <w:jc w:val="both"/>
        <w:rPr>
          <w:sz w:val="26"/>
          <w:szCs w:val="26"/>
        </w:rPr>
      </w:pPr>
    </w:p>
    <w:p w:rsidR="00664400" w:rsidRPr="005B0FA0" w:rsidRDefault="00664400">
      <w:pPr>
        <w:tabs>
          <w:tab w:val="left" w:pos="6840"/>
        </w:tabs>
        <w:jc w:val="both"/>
        <w:rPr>
          <w:sz w:val="26"/>
          <w:szCs w:val="26"/>
        </w:rPr>
      </w:pPr>
    </w:p>
    <w:p w:rsidR="00664400" w:rsidRPr="005B0FA0" w:rsidRDefault="00664400">
      <w:pPr>
        <w:tabs>
          <w:tab w:val="left" w:pos="6840"/>
        </w:tabs>
        <w:jc w:val="both"/>
        <w:rPr>
          <w:sz w:val="26"/>
          <w:szCs w:val="26"/>
        </w:rPr>
      </w:pPr>
    </w:p>
    <w:p w:rsidR="00664400" w:rsidRPr="005B0FA0" w:rsidRDefault="00664400">
      <w:pPr>
        <w:tabs>
          <w:tab w:val="left" w:pos="6840"/>
        </w:tabs>
        <w:jc w:val="both"/>
        <w:rPr>
          <w:sz w:val="26"/>
          <w:szCs w:val="26"/>
        </w:rPr>
      </w:pPr>
    </w:p>
    <w:p w:rsidR="00664400" w:rsidRPr="005B0FA0" w:rsidRDefault="00664400">
      <w:pPr>
        <w:tabs>
          <w:tab w:val="left" w:pos="6840"/>
        </w:tabs>
        <w:jc w:val="both"/>
        <w:rPr>
          <w:sz w:val="26"/>
          <w:szCs w:val="26"/>
        </w:rPr>
      </w:pPr>
    </w:p>
    <w:p w:rsidR="00664400" w:rsidRPr="005B0FA0" w:rsidRDefault="00664400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A93198" w:rsidRPr="005B0FA0" w:rsidRDefault="00A93198">
      <w:pPr>
        <w:tabs>
          <w:tab w:val="left" w:pos="6840"/>
        </w:tabs>
        <w:jc w:val="both"/>
        <w:rPr>
          <w:sz w:val="26"/>
          <w:szCs w:val="26"/>
        </w:rPr>
      </w:pPr>
    </w:p>
    <w:p w:rsidR="00DD36A3" w:rsidRPr="005B0FA0" w:rsidRDefault="00DD36A3">
      <w:pPr>
        <w:jc w:val="both"/>
        <w:rPr>
          <w:sz w:val="26"/>
          <w:szCs w:val="26"/>
        </w:rPr>
      </w:pPr>
    </w:p>
    <w:p w:rsidR="005A602E" w:rsidRPr="005B0FA0" w:rsidRDefault="005A602E">
      <w:pPr>
        <w:jc w:val="both"/>
        <w:rPr>
          <w:sz w:val="26"/>
          <w:szCs w:val="26"/>
        </w:rPr>
      </w:pPr>
    </w:p>
    <w:p w:rsidR="00A93198" w:rsidRPr="00EF4835" w:rsidRDefault="000E7E4E" w:rsidP="000E7E4E">
      <w:pPr>
        <w:jc w:val="center"/>
      </w:pPr>
      <w:r w:rsidRPr="00EF4835">
        <w:t>г. Москва</w:t>
      </w:r>
    </w:p>
    <w:p w:rsidR="000E7E4E" w:rsidRPr="00EF4835" w:rsidRDefault="00DD6041" w:rsidP="000E7E4E">
      <w:pPr>
        <w:jc w:val="center"/>
      </w:pPr>
      <w:r>
        <w:t>2021</w:t>
      </w:r>
      <w:r w:rsidR="000E7E4E" w:rsidRPr="00EF4835">
        <w:t xml:space="preserve"> г.</w:t>
      </w:r>
    </w:p>
    <w:p w:rsidR="000E7E4E" w:rsidRPr="005B0FA0" w:rsidRDefault="000E7E4E">
      <w:pPr>
        <w:jc w:val="both"/>
        <w:rPr>
          <w:sz w:val="26"/>
          <w:szCs w:val="26"/>
        </w:rPr>
      </w:pPr>
    </w:p>
    <w:p w:rsidR="00A93198" w:rsidRPr="005B0FA0" w:rsidRDefault="00A93198" w:rsidP="00064AA4">
      <w:pPr>
        <w:jc w:val="center"/>
        <w:outlineLvl w:val="0"/>
        <w:rPr>
          <w:b/>
          <w:bCs/>
          <w:sz w:val="26"/>
        </w:rPr>
      </w:pPr>
      <w:r w:rsidRPr="005B0FA0">
        <w:rPr>
          <w:b/>
          <w:bCs/>
          <w:sz w:val="26"/>
        </w:rPr>
        <w:lastRenderedPageBreak/>
        <w:t>Статья 1</w:t>
      </w:r>
    </w:p>
    <w:p w:rsidR="00A93198" w:rsidRDefault="00A93198" w:rsidP="00064AA4">
      <w:pPr>
        <w:pStyle w:val="HTM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Настоящее Положение </w:t>
      </w:r>
      <w:r w:rsidRPr="005B0FA0">
        <w:rPr>
          <w:rFonts w:ascii="Times New Roman" w:hAnsi="Times New Roman" w:cs="Times New Roman"/>
          <w:sz w:val="26"/>
          <w:szCs w:val="26"/>
        </w:rPr>
        <w:t>разработано в соответствии с требованиями, установленными Фе</w:t>
      </w:r>
      <w:r w:rsidR="007E0AC7">
        <w:rPr>
          <w:rFonts w:ascii="Times New Roman" w:hAnsi="Times New Roman" w:cs="Times New Roman"/>
          <w:sz w:val="26"/>
          <w:szCs w:val="26"/>
        </w:rPr>
        <w:t>деральным законом от 01.12.2007</w:t>
      </w:r>
      <w:r w:rsidRPr="005B0FA0">
        <w:rPr>
          <w:rFonts w:ascii="Times New Roman" w:hAnsi="Times New Roman" w:cs="Times New Roman"/>
          <w:sz w:val="26"/>
          <w:szCs w:val="26"/>
        </w:rPr>
        <w:t xml:space="preserve"> №</w:t>
      </w:r>
      <w:r w:rsidR="000E6D19" w:rsidRPr="005B0FA0">
        <w:rPr>
          <w:rFonts w:ascii="Times New Roman" w:hAnsi="Times New Roman" w:cs="Times New Roman"/>
          <w:sz w:val="26"/>
          <w:szCs w:val="26"/>
        </w:rPr>
        <w:t xml:space="preserve"> </w:t>
      </w:r>
      <w:r w:rsidRPr="005B0FA0">
        <w:rPr>
          <w:rFonts w:ascii="Times New Roman" w:hAnsi="Times New Roman" w:cs="Times New Roman"/>
          <w:sz w:val="26"/>
          <w:szCs w:val="26"/>
        </w:rPr>
        <w:t xml:space="preserve">315-ФЗ </w:t>
      </w:r>
      <w:r w:rsidR="007E0AC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5B0FA0">
        <w:rPr>
          <w:rFonts w:ascii="Times New Roman" w:hAnsi="Times New Roman" w:cs="Times New Roman"/>
          <w:sz w:val="26"/>
          <w:szCs w:val="26"/>
        </w:rPr>
        <w:t>«О саморегулируемых организациях»</w:t>
      </w:r>
      <w:r w:rsidR="002F0F74" w:rsidRPr="005B0FA0">
        <w:rPr>
          <w:rFonts w:ascii="Times New Roman" w:hAnsi="Times New Roman" w:cs="Times New Roman"/>
          <w:sz w:val="26"/>
          <w:szCs w:val="26"/>
        </w:rPr>
        <w:t>, Градостроительным кодексом Р</w:t>
      </w:r>
      <w:r w:rsidR="007E0AC7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2F0F74" w:rsidRPr="005B0FA0">
        <w:rPr>
          <w:rFonts w:ascii="Times New Roman" w:hAnsi="Times New Roman" w:cs="Times New Roman"/>
          <w:sz w:val="26"/>
          <w:szCs w:val="26"/>
        </w:rPr>
        <w:t>Ф</w:t>
      </w:r>
      <w:r w:rsidR="007E0AC7">
        <w:rPr>
          <w:rFonts w:ascii="Times New Roman" w:hAnsi="Times New Roman" w:cs="Times New Roman"/>
          <w:sz w:val="26"/>
          <w:szCs w:val="26"/>
        </w:rPr>
        <w:t>едерации</w:t>
      </w:r>
      <w:r w:rsidR="00DD6041">
        <w:rPr>
          <w:rFonts w:ascii="Times New Roman" w:hAnsi="Times New Roman" w:cs="Times New Roman"/>
          <w:sz w:val="26"/>
          <w:szCs w:val="26"/>
        </w:rPr>
        <w:t xml:space="preserve"> от 24.12.2004 г.</w:t>
      </w:r>
      <w:r w:rsidR="004A3D8C" w:rsidRPr="004A3D8C">
        <w:rPr>
          <w:rFonts w:ascii="Times New Roman" w:hAnsi="Times New Roman" w:cs="Times New Roman"/>
          <w:sz w:val="26"/>
          <w:szCs w:val="26"/>
        </w:rPr>
        <w:t xml:space="preserve"> </w:t>
      </w:r>
      <w:r w:rsidR="004A3D8C">
        <w:rPr>
          <w:rFonts w:ascii="Times New Roman" w:hAnsi="Times New Roman" w:cs="Times New Roman"/>
          <w:sz w:val="26"/>
          <w:szCs w:val="26"/>
        </w:rPr>
        <w:t>№190-ФЗ</w:t>
      </w:r>
      <w:r w:rsidR="00B9272E" w:rsidRPr="005B0FA0">
        <w:rPr>
          <w:rFonts w:ascii="Times New Roman" w:hAnsi="Times New Roman" w:cs="Times New Roman"/>
          <w:sz w:val="26"/>
          <w:szCs w:val="26"/>
        </w:rPr>
        <w:t>,</w:t>
      </w:r>
      <w:r w:rsidR="00B9272E" w:rsidRPr="005B0FA0">
        <w:rPr>
          <w:rFonts w:ascii="Verdana" w:eastAsia="Verdana" w:hAnsi="Verdana" w:cs="Verdana"/>
          <w:sz w:val="24"/>
          <w:szCs w:val="22"/>
        </w:rPr>
        <w:t xml:space="preserve"> </w:t>
      </w:r>
      <w:r w:rsidR="00B9272E" w:rsidRPr="005B0FA0">
        <w:rPr>
          <w:rFonts w:ascii="Times New Roman" w:hAnsi="Times New Roman" w:cs="Times New Roman"/>
          <w:sz w:val="26"/>
          <w:szCs w:val="26"/>
        </w:rPr>
        <w:t>Приказом Министерства Экономического развития Российской Федерации №</w:t>
      </w:r>
      <w:r w:rsidR="00E82156">
        <w:rPr>
          <w:rFonts w:ascii="Times New Roman" w:hAnsi="Times New Roman" w:cs="Times New Roman"/>
          <w:sz w:val="26"/>
          <w:szCs w:val="26"/>
        </w:rPr>
        <w:t xml:space="preserve"> </w:t>
      </w:r>
      <w:r w:rsidR="00D03BA1">
        <w:rPr>
          <w:rFonts w:ascii="Times New Roman" w:hAnsi="Times New Roman" w:cs="Times New Roman"/>
          <w:sz w:val="26"/>
          <w:szCs w:val="26"/>
        </w:rPr>
        <w:t>678</w:t>
      </w:r>
      <w:r w:rsidR="00B9272E" w:rsidRPr="005B0FA0">
        <w:rPr>
          <w:rFonts w:ascii="Times New Roman" w:hAnsi="Times New Roman" w:cs="Times New Roman"/>
          <w:sz w:val="26"/>
          <w:szCs w:val="26"/>
        </w:rPr>
        <w:t xml:space="preserve"> от </w:t>
      </w:r>
      <w:r w:rsidR="00D03BA1">
        <w:rPr>
          <w:rFonts w:ascii="Times New Roman" w:hAnsi="Times New Roman" w:cs="Times New Roman"/>
          <w:sz w:val="26"/>
          <w:szCs w:val="26"/>
        </w:rPr>
        <w:t>14</w:t>
      </w:r>
      <w:r w:rsidR="00B9272E" w:rsidRPr="005B0FA0">
        <w:rPr>
          <w:rFonts w:ascii="Times New Roman" w:hAnsi="Times New Roman" w:cs="Times New Roman"/>
          <w:sz w:val="26"/>
          <w:szCs w:val="26"/>
        </w:rPr>
        <w:t>.1</w:t>
      </w:r>
      <w:r w:rsidR="00D03BA1">
        <w:rPr>
          <w:rFonts w:ascii="Times New Roman" w:hAnsi="Times New Roman" w:cs="Times New Roman"/>
          <w:sz w:val="26"/>
          <w:szCs w:val="26"/>
        </w:rPr>
        <w:t>0</w:t>
      </w:r>
      <w:r w:rsidR="00B9272E" w:rsidRPr="005B0FA0">
        <w:rPr>
          <w:rFonts w:ascii="Times New Roman" w:hAnsi="Times New Roman" w:cs="Times New Roman"/>
          <w:sz w:val="26"/>
          <w:szCs w:val="26"/>
        </w:rPr>
        <w:t>.20</w:t>
      </w:r>
      <w:r w:rsidR="00D03BA1">
        <w:rPr>
          <w:rFonts w:ascii="Times New Roman" w:hAnsi="Times New Roman" w:cs="Times New Roman"/>
          <w:sz w:val="26"/>
          <w:szCs w:val="26"/>
        </w:rPr>
        <w:t>20</w:t>
      </w:r>
      <w:r w:rsidR="00B9272E" w:rsidRPr="005B0FA0">
        <w:rPr>
          <w:rFonts w:ascii="Times New Roman" w:hAnsi="Times New Roman" w:cs="Times New Roman"/>
          <w:sz w:val="26"/>
          <w:szCs w:val="26"/>
        </w:rPr>
        <w:t xml:space="preserve"> «</w:t>
      </w:r>
      <w:r w:rsidR="00C80F37" w:rsidRPr="00C80F37">
        <w:rPr>
          <w:rFonts w:ascii="Times New Roman" w:hAnsi="Times New Roman" w:cs="Times New Roman"/>
          <w:sz w:val="26"/>
          <w:szCs w:val="26"/>
        </w:rPr>
        <w:t>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</w:t>
      </w:r>
      <w:bookmarkStart w:id="0" w:name="_GoBack"/>
      <w:bookmarkEnd w:id="0"/>
      <w:r w:rsidR="00B9272E" w:rsidRPr="005B0FA0">
        <w:rPr>
          <w:rFonts w:ascii="Times New Roman" w:hAnsi="Times New Roman" w:cs="Times New Roman"/>
          <w:sz w:val="26"/>
          <w:szCs w:val="26"/>
        </w:rPr>
        <w:t>»,</w:t>
      </w:r>
      <w:r w:rsidRPr="005B0FA0">
        <w:rPr>
          <w:rFonts w:ascii="Times New Roman" w:hAnsi="Times New Roman" w:cs="Times New Roman"/>
          <w:sz w:val="26"/>
          <w:szCs w:val="26"/>
        </w:rPr>
        <w:t xml:space="preserve"> </w:t>
      </w:r>
      <w:r w:rsidR="00B9272E" w:rsidRPr="005B0FA0">
        <w:rPr>
          <w:rFonts w:ascii="Times New Roman" w:hAnsi="Times New Roman" w:cs="Times New Roman"/>
          <w:sz w:val="26"/>
          <w:szCs w:val="26"/>
        </w:rPr>
        <w:t>иными нормативно-правовыми актами</w:t>
      </w:r>
      <w:r w:rsidR="002F0F74" w:rsidRPr="005B0FA0">
        <w:rPr>
          <w:rFonts w:ascii="Times New Roman" w:hAnsi="Times New Roman" w:cs="Times New Roman"/>
          <w:sz w:val="26"/>
          <w:szCs w:val="26"/>
        </w:rPr>
        <w:t xml:space="preserve"> </w:t>
      </w:r>
      <w:r w:rsidRPr="005B0FA0">
        <w:rPr>
          <w:rFonts w:ascii="Times New Roman" w:hAnsi="Times New Roman" w:cs="Times New Roman"/>
          <w:sz w:val="26"/>
          <w:szCs w:val="26"/>
        </w:rPr>
        <w:t xml:space="preserve">в целях установления </w:t>
      </w:r>
      <w:r w:rsidRPr="005B0FA0">
        <w:rPr>
          <w:rFonts w:ascii="Times New Roman" w:hAnsi="Times New Roman" w:cs="Times New Roman"/>
          <w:sz w:val="26"/>
        </w:rPr>
        <w:t xml:space="preserve">порядка обеспечения информационной открытости деятельности </w:t>
      </w:r>
      <w:r w:rsidR="000E7E4E" w:rsidRPr="005B0FA0">
        <w:rPr>
          <w:rFonts w:ascii="Times New Roman" w:hAnsi="Times New Roman" w:cs="Times New Roman"/>
          <w:sz w:val="26"/>
        </w:rPr>
        <w:t>СРО</w:t>
      </w:r>
      <w:r w:rsidR="008E11D6" w:rsidRPr="005B0FA0">
        <w:rPr>
          <w:rFonts w:ascii="Times New Roman" w:hAnsi="Times New Roman" w:cs="Times New Roman"/>
          <w:sz w:val="26"/>
        </w:rPr>
        <w:t xml:space="preserve"> «СОЮЗАТОМ</w:t>
      </w:r>
      <w:r w:rsidR="008F300F" w:rsidRPr="005B0FA0">
        <w:rPr>
          <w:rFonts w:ascii="Times New Roman" w:hAnsi="Times New Roman" w:cs="Times New Roman"/>
          <w:sz w:val="26"/>
        </w:rPr>
        <w:t>СТРОЙ</w:t>
      </w:r>
      <w:r w:rsidR="008E11D6" w:rsidRPr="005B0FA0">
        <w:rPr>
          <w:rFonts w:ascii="Times New Roman" w:hAnsi="Times New Roman" w:cs="Times New Roman"/>
          <w:sz w:val="26"/>
        </w:rPr>
        <w:t xml:space="preserve">» (Далее – </w:t>
      </w:r>
      <w:r w:rsidR="00EB1CF1">
        <w:rPr>
          <w:rFonts w:ascii="Times New Roman" w:hAnsi="Times New Roman" w:cs="Times New Roman"/>
          <w:sz w:val="26"/>
        </w:rPr>
        <w:t>Ассоциация</w:t>
      </w:r>
      <w:r w:rsidR="00EF4835">
        <w:rPr>
          <w:rFonts w:ascii="Times New Roman" w:hAnsi="Times New Roman" w:cs="Times New Roman"/>
          <w:sz w:val="26"/>
        </w:rPr>
        <w:t xml:space="preserve">) </w:t>
      </w:r>
      <w:r w:rsidRPr="005B0FA0">
        <w:rPr>
          <w:rFonts w:ascii="Times New Roman" w:hAnsi="Times New Roman" w:cs="Times New Roman"/>
          <w:sz w:val="26"/>
        </w:rPr>
        <w:t>как саморегулируемой организации и деятельности е</w:t>
      </w:r>
      <w:r w:rsidR="00B9272E" w:rsidRPr="005B0FA0">
        <w:rPr>
          <w:rFonts w:ascii="Times New Roman" w:hAnsi="Times New Roman" w:cs="Times New Roman"/>
          <w:sz w:val="26"/>
        </w:rPr>
        <w:t>е</w:t>
      </w:r>
      <w:r w:rsidRPr="005B0FA0">
        <w:rPr>
          <w:rFonts w:ascii="Times New Roman" w:hAnsi="Times New Roman" w:cs="Times New Roman"/>
          <w:sz w:val="26"/>
        </w:rPr>
        <w:t xml:space="preserve"> членов.</w:t>
      </w:r>
    </w:p>
    <w:p w:rsidR="00064AA4" w:rsidRPr="005B0FA0" w:rsidRDefault="00064AA4" w:rsidP="00064AA4">
      <w:pPr>
        <w:pStyle w:val="HTML"/>
        <w:ind w:firstLine="720"/>
        <w:jc w:val="both"/>
        <w:rPr>
          <w:rFonts w:ascii="Times New Roman" w:hAnsi="Times New Roman" w:cs="Times New Roman"/>
          <w:sz w:val="26"/>
        </w:rPr>
      </w:pPr>
    </w:p>
    <w:p w:rsidR="00A93198" w:rsidRPr="005B0FA0" w:rsidRDefault="00A93198" w:rsidP="00064AA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>Статья 2</w:t>
      </w:r>
    </w:p>
    <w:p w:rsidR="00A93198" w:rsidRPr="005B0FA0" w:rsidRDefault="00EB1CF1" w:rsidP="00064AA4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Ассоциация</w:t>
      </w:r>
      <w:r w:rsidR="00A93198" w:rsidRPr="005B0FA0">
        <w:rPr>
          <w:rFonts w:ascii="Times New Roman" w:hAnsi="Times New Roman" w:cs="Times New Roman"/>
          <w:sz w:val="26"/>
        </w:rPr>
        <w:t xml:space="preserve"> для обеспечения доступа к информации в соответствии с требованиями</w:t>
      </w:r>
      <w:r w:rsidR="002F0F74" w:rsidRPr="005B0FA0">
        <w:rPr>
          <w:rFonts w:ascii="Times New Roman" w:hAnsi="Times New Roman" w:cs="Times New Roman"/>
          <w:sz w:val="26"/>
        </w:rPr>
        <w:t xml:space="preserve"> действующего</w:t>
      </w:r>
      <w:r w:rsidR="00A93198" w:rsidRPr="005B0FA0">
        <w:rPr>
          <w:rFonts w:ascii="Times New Roman" w:hAnsi="Times New Roman" w:cs="Times New Roman"/>
          <w:sz w:val="26"/>
        </w:rPr>
        <w:t xml:space="preserve"> </w:t>
      </w:r>
      <w:r w:rsidR="002F0F74" w:rsidRPr="005B0FA0">
        <w:rPr>
          <w:rFonts w:ascii="Times New Roman" w:hAnsi="Times New Roman" w:cs="Times New Roman"/>
          <w:sz w:val="26"/>
        </w:rPr>
        <w:t>законодательства Р</w:t>
      </w:r>
      <w:r w:rsidR="007E0AC7">
        <w:rPr>
          <w:rFonts w:ascii="Times New Roman" w:hAnsi="Times New Roman" w:cs="Times New Roman"/>
          <w:sz w:val="26"/>
        </w:rPr>
        <w:t xml:space="preserve">оссийской </w:t>
      </w:r>
      <w:r w:rsidR="002F0F74" w:rsidRPr="005B0FA0">
        <w:rPr>
          <w:rFonts w:ascii="Times New Roman" w:hAnsi="Times New Roman" w:cs="Times New Roman"/>
          <w:sz w:val="26"/>
        </w:rPr>
        <w:t>Ф</w:t>
      </w:r>
      <w:r w:rsidR="007E0AC7">
        <w:rPr>
          <w:rFonts w:ascii="Times New Roman" w:hAnsi="Times New Roman" w:cs="Times New Roman"/>
          <w:sz w:val="26"/>
        </w:rPr>
        <w:t>едерации</w:t>
      </w:r>
      <w:r w:rsidR="00A93198" w:rsidRPr="005B0FA0">
        <w:rPr>
          <w:rFonts w:ascii="Times New Roman" w:hAnsi="Times New Roman" w:cs="Times New Roman"/>
          <w:sz w:val="26"/>
        </w:rPr>
        <w:t xml:space="preserve"> обязан</w:t>
      </w:r>
      <w:r w:rsidR="005842BE" w:rsidRPr="005B0FA0">
        <w:rPr>
          <w:rFonts w:ascii="Times New Roman" w:hAnsi="Times New Roman" w:cs="Times New Roman"/>
          <w:sz w:val="26"/>
        </w:rPr>
        <w:t>а</w:t>
      </w:r>
      <w:r w:rsidR="00A93198" w:rsidRPr="005B0FA0">
        <w:rPr>
          <w:rFonts w:ascii="Times New Roman" w:hAnsi="Times New Roman" w:cs="Times New Roman"/>
          <w:sz w:val="26"/>
        </w:rPr>
        <w:t xml:space="preserve"> создать и вести в информационно-телекоммуникационной сети "Интернет" сайт, </w:t>
      </w:r>
      <w:r w:rsidR="007E0AC7">
        <w:rPr>
          <w:rFonts w:ascii="Times New Roman" w:hAnsi="Times New Roman" w:cs="Times New Roman"/>
          <w:sz w:val="26"/>
        </w:rPr>
        <w:t xml:space="preserve">              </w:t>
      </w:r>
      <w:r w:rsidR="00A93198" w:rsidRPr="005B0FA0">
        <w:rPr>
          <w:rFonts w:ascii="Times New Roman" w:hAnsi="Times New Roman" w:cs="Times New Roman"/>
          <w:sz w:val="26"/>
        </w:rPr>
        <w:t>в электронный адрес которого включ</w:t>
      </w:r>
      <w:r w:rsidR="00644FF9" w:rsidRPr="005B0FA0">
        <w:rPr>
          <w:rFonts w:ascii="Times New Roman" w:hAnsi="Times New Roman" w:cs="Times New Roman"/>
          <w:sz w:val="26"/>
        </w:rPr>
        <w:t xml:space="preserve">ается </w:t>
      </w:r>
      <w:r w:rsidR="00A93198" w:rsidRPr="005B0FA0">
        <w:rPr>
          <w:rFonts w:ascii="Times New Roman" w:hAnsi="Times New Roman" w:cs="Times New Roman"/>
          <w:sz w:val="26"/>
        </w:rPr>
        <w:t>доменное имя</w:t>
      </w:r>
      <w:r w:rsidR="008E11D6" w:rsidRPr="005B0FA0">
        <w:rPr>
          <w:rFonts w:ascii="Times New Roman" w:hAnsi="Times New Roman" w:cs="Times New Roman"/>
          <w:sz w:val="26"/>
        </w:rPr>
        <w:t xml:space="preserve"> </w:t>
      </w:r>
      <w:hyperlink r:id="rId6" w:history="1">
        <w:r w:rsidR="008F300F" w:rsidRPr="005B0FA0">
          <w:rPr>
            <w:rStyle w:val="a8"/>
            <w:rFonts w:ascii="Times New Roman" w:hAnsi="Times New Roman" w:cs="Times New Roman"/>
            <w:sz w:val="26"/>
          </w:rPr>
          <w:t>www.</w:t>
        </w:r>
        <w:r w:rsidR="008F300F" w:rsidRPr="005B0FA0">
          <w:rPr>
            <w:rStyle w:val="a8"/>
            <w:rFonts w:ascii="Times New Roman" w:hAnsi="Times New Roman" w:cs="Times New Roman"/>
            <w:sz w:val="26"/>
            <w:lang w:val="en-US"/>
          </w:rPr>
          <w:t>sro</w:t>
        </w:r>
        <w:r w:rsidR="008F300F" w:rsidRPr="005B0FA0">
          <w:rPr>
            <w:rStyle w:val="a8"/>
            <w:rFonts w:ascii="Times New Roman" w:hAnsi="Times New Roman" w:cs="Times New Roman"/>
            <w:sz w:val="26"/>
          </w:rPr>
          <w:t>-</w:t>
        </w:r>
        <w:r w:rsidR="008F300F" w:rsidRPr="005B0FA0">
          <w:rPr>
            <w:rStyle w:val="a8"/>
            <w:rFonts w:ascii="Times New Roman" w:hAnsi="Times New Roman" w:cs="Times New Roman"/>
            <w:sz w:val="26"/>
            <w:lang w:val="en-US"/>
          </w:rPr>
          <w:t>atomstroy</w:t>
        </w:r>
        <w:r w:rsidR="008F300F" w:rsidRPr="005B0FA0">
          <w:rPr>
            <w:rStyle w:val="a8"/>
            <w:rFonts w:ascii="Times New Roman" w:hAnsi="Times New Roman" w:cs="Times New Roman"/>
            <w:sz w:val="26"/>
          </w:rPr>
          <w:t>.</w:t>
        </w:r>
        <w:r w:rsidR="008F300F" w:rsidRPr="005B0FA0">
          <w:rPr>
            <w:rStyle w:val="a8"/>
            <w:rFonts w:ascii="Times New Roman" w:hAnsi="Times New Roman" w:cs="Times New Roman"/>
            <w:sz w:val="26"/>
            <w:lang w:val="en-US"/>
          </w:rPr>
          <w:t>ru</w:t>
        </w:r>
      </w:hyperlink>
      <w:r w:rsidR="00A93198" w:rsidRPr="005B0FA0">
        <w:rPr>
          <w:rFonts w:ascii="Times New Roman" w:hAnsi="Times New Roman" w:cs="Times New Roman"/>
          <w:sz w:val="26"/>
        </w:rPr>
        <w:t xml:space="preserve">, права на которое принадлежат </w:t>
      </w:r>
      <w:r>
        <w:rPr>
          <w:rFonts w:ascii="Times New Roman" w:hAnsi="Times New Roman" w:cs="Times New Roman"/>
          <w:sz w:val="26"/>
        </w:rPr>
        <w:t>Ассоциации</w:t>
      </w:r>
      <w:r w:rsidR="00644FF9" w:rsidRPr="005B0FA0">
        <w:rPr>
          <w:rFonts w:ascii="Times New Roman" w:hAnsi="Times New Roman" w:cs="Times New Roman"/>
          <w:sz w:val="26"/>
        </w:rPr>
        <w:t xml:space="preserve"> </w:t>
      </w:r>
      <w:r w:rsidR="00A93198" w:rsidRPr="005B0FA0">
        <w:rPr>
          <w:rFonts w:ascii="Times New Roman" w:hAnsi="Times New Roman" w:cs="Times New Roman"/>
          <w:sz w:val="26"/>
        </w:rPr>
        <w:t>(далее - официальный сайт).</w:t>
      </w:r>
    </w:p>
    <w:p w:rsidR="007E0AC7" w:rsidRDefault="007E0AC7" w:rsidP="001B7150">
      <w:pPr>
        <w:pStyle w:val="ConsPlusNormal"/>
        <w:spacing w:before="120"/>
        <w:ind w:firstLine="720"/>
        <w:jc w:val="both"/>
        <w:outlineLvl w:val="0"/>
        <w:rPr>
          <w:rFonts w:ascii="Times New Roman" w:hAnsi="Times New Roman" w:cs="Times New Roman"/>
          <w:b/>
          <w:bCs/>
          <w:sz w:val="26"/>
        </w:rPr>
      </w:pPr>
    </w:p>
    <w:p w:rsidR="00A93198" w:rsidRDefault="00A93198" w:rsidP="00064AA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>Статья 3</w:t>
      </w:r>
    </w:p>
    <w:p w:rsidR="00A93198" w:rsidRPr="005B0FA0" w:rsidRDefault="00EB1CF1" w:rsidP="00064AA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Ассоциация</w:t>
      </w:r>
      <w:r w:rsidR="00644FF9" w:rsidRPr="005B0FA0">
        <w:rPr>
          <w:rFonts w:ascii="Times New Roman" w:hAnsi="Times New Roman" w:cs="Times New Roman"/>
          <w:sz w:val="26"/>
        </w:rPr>
        <w:t xml:space="preserve"> </w:t>
      </w:r>
      <w:r w:rsidR="00FF0BA5" w:rsidRPr="005B0FA0">
        <w:rPr>
          <w:rFonts w:ascii="Times New Roman" w:hAnsi="Times New Roman" w:cs="Times New Roman"/>
          <w:sz w:val="26"/>
        </w:rPr>
        <w:t>размещает</w:t>
      </w:r>
      <w:r w:rsidR="00A93198" w:rsidRPr="005B0FA0">
        <w:rPr>
          <w:rFonts w:ascii="Times New Roman" w:hAnsi="Times New Roman" w:cs="Times New Roman"/>
          <w:sz w:val="26"/>
        </w:rPr>
        <w:t xml:space="preserve"> на официальном сайте:</w:t>
      </w:r>
    </w:p>
    <w:p w:rsidR="000D2FC1" w:rsidRPr="005B0FA0" w:rsidRDefault="000D2FC1" w:rsidP="00064AA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1</w:t>
      </w:r>
      <w:r w:rsidRPr="005B0FA0">
        <w:rPr>
          <w:rFonts w:ascii="Times New Roman" w:hAnsi="Times New Roman" w:cs="Times New Roman"/>
          <w:sz w:val="26"/>
        </w:rPr>
        <w:t>.</w:t>
      </w:r>
      <w:r w:rsidR="00A93198" w:rsidRPr="005B0FA0">
        <w:rPr>
          <w:rFonts w:ascii="Times New Roman" w:hAnsi="Times New Roman" w:cs="Times New Roman"/>
          <w:sz w:val="26"/>
        </w:rPr>
        <w:t xml:space="preserve"> </w:t>
      </w:r>
      <w:r w:rsidRPr="005B0FA0">
        <w:rPr>
          <w:rFonts w:ascii="Times New Roman" w:hAnsi="Times New Roman" w:cs="Times New Roman"/>
          <w:sz w:val="26"/>
        </w:rPr>
        <w:t>С</w:t>
      </w:r>
      <w:r w:rsidR="00A93198" w:rsidRPr="005B0FA0">
        <w:rPr>
          <w:rFonts w:ascii="Times New Roman" w:hAnsi="Times New Roman" w:cs="Times New Roman"/>
          <w:sz w:val="26"/>
        </w:rPr>
        <w:t xml:space="preserve">ведения, содержащиеся в реестре членов </w:t>
      </w:r>
      <w:r w:rsidR="00EB1CF1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, в том числе сведения о лицах, прекративших свое членство 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, в соответствии </w:t>
      </w:r>
      <w:r w:rsidR="007E0AC7">
        <w:rPr>
          <w:rFonts w:ascii="Times New Roman" w:hAnsi="Times New Roman" w:cs="Times New Roman"/>
          <w:sz w:val="26"/>
        </w:rPr>
        <w:t xml:space="preserve">                     </w:t>
      </w:r>
      <w:r w:rsidR="00A93198" w:rsidRPr="005B0FA0">
        <w:rPr>
          <w:rFonts w:ascii="Times New Roman" w:hAnsi="Times New Roman" w:cs="Times New Roman"/>
          <w:sz w:val="26"/>
        </w:rPr>
        <w:t>с требованиями действующего законодательства</w:t>
      </w:r>
      <w:r w:rsidR="00FF0BA5" w:rsidRPr="005B0FA0">
        <w:rPr>
          <w:rFonts w:ascii="Times New Roman" w:hAnsi="Times New Roman" w:cs="Times New Roman"/>
          <w:sz w:val="26"/>
        </w:rPr>
        <w:t xml:space="preserve"> Р</w:t>
      </w:r>
      <w:r w:rsidR="007E0AC7">
        <w:rPr>
          <w:rFonts w:ascii="Times New Roman" w:hAnsi="Times New Roman" w:cs="Times New Roman"/>
          <w:sz w:val="26"/>
        </w:rPr>
        <w:t xml:space="preserve">оссийской </w:t>
      </w:r>
      <w:r w:rsidR="00FF0BA5" w:rsidRPr="005B0FA0">
        <w:rPr>
          <w:rFonts w:ascii="Times New Roman" w:hAnsi="Times New Roman" w:cs="Times New Roman"/>
          <w:sz w:val="26"/>
        </w:rPr>
        <w:t>Ф</w:t>
      </w:r>
      <w:r w:rsidR="007E0AC7">
        <w:rPr>
          <w:rFonts w:ascii="Times New Roman" w:hAnsi="Times New Roman" w:cs="Times New Roman"/>
          <w:sz w:val="26"/>
        </w:rPr>
        <w:t>едерации</w:t>
      </w:r>
      <w:r w:rsidR="00FB4CDB" w:rsidRPr="005B0FA0">
        <w:rPr>
          <w:rFonts w:ascii="Times New Roman" w:hAnsi="Times New Roman" w:cs="Times New Roman"/>
          <w:sz w:val="26"/>
        </w:rPr>
        <w:t>. В случае</w:t>
      </w:r>
      <w:r w:rsidR="001367EB" w:rsidRPr="005B0FA0">
        <w:rPr>
          <w:rFonts w:ascii="Times New Roman" w:hAnsi="Times New Roman" w:cs="Times New Roman"/>
          <w:sz w:val="26"/>
        </w:rPr>
        <w:t xml:space="preserve"> если ведение реестра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1367EB" w:rsidRPr="005B0FA0">
        <w:rPr>
          <w:rFonts w:ascii="Times New Roman" w:hAnsi="Times New Roman" w:cs="Times New Roman"/>
          <w:sz w:val="26"/>
        </w:rPr>
        <w:t xml:space="preserve"> осуществляется в составе единого реестра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1367EB" w:rsidRPr="005B0FA0">
        <w:rPr>
          <w:rFonts w:ascii="Times New Roman" w:hAnsi="Times New Roman" w:cs="Times New Roman"/>
          <w:sz w:val="26"/>
        </w:rPr>
        <w:t xml:space="preserve">, на </w:t>
      </w:r>
      <w:r w:rsidR="00FB4CDB" w:rsidRPr="005B0FA0">
        <w:rPr>
          <w:rFonts w:ascii="Times New Roman" w:hAnsi="Times New Roman" w:cs="Times New Roman"/>
          <w:sz w:val="26"/>
        </w:rPr>
        <w:t xml:space="preserve">официальном </w:t>
      </w:r>
      <w:r w:rsidR="001367EB" w:rsidRPr="005B0FA0">
        <w:rPr>
          <w:rFonts w:ascii="Times New Roman" w:hAnsi="Times New Roman" w:cs="Times New Roman"/>
          <w:sz w:val="26"/>
        </w:rPr>
        <w:t>сайте размещается такой реестр членов.</w:t>
      </w:r>
      <w:r w:rsidRPr="005B0FA0">
        <w:rPr>
          <w:rFonts w:ascii="Times New Roman" w:hAnsi="Times New Roman" w:cs="Times New Roman"/>
          <w:sz w:val="26"/>
        </w:rPr>
        <w:t xml:space="preserve"> </w:t>
      </w:r>
      <w:r w:rsidR="00D03BA1" w:rsidRPr="00D03BA1">
        <w:rPr>
          <w:rFonts w:ascii="Times New Roman" w:hAnsi="Times New Roman" w:cs="Times New Roman"/>
          <w:sz w:val="26"/>
        </w:rPr>
        <w:t>Способ размещения сведений, содержащихся в реестре членов саморегулируемых организаций, должен предусматривать возможность выгрузки и сохранения указанных сведений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  <w:r w:rsidR="00D03BA1">
        <w:rPr>
          <w:rFonts w:ascii="Times New Roman" w:hAnsi="Times New Roman" w:cs="Times New Roman"/>
          <w:sz w:val="26"/>
        </w:rPr>
        <w:t xml:space="preserve"> </w:t>
      </w:r>
      <w:r w:rsidRPr="005B0FA0">
        <w:rPr>
          <w:rFonts w:ascii="Times New Roman" w:hAnsi="Times New Roman" w:cs="Times New Roman"/>
          <w:sz w:val="26"/>
        </w:rPr>
        <w:t xml:space="preserve">Для размещения сведений, содержащихся в реестре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, на официальном сайте должна быть создана отдельная веб-страница официального сайта. Доступ пользователей ко всем сведениям, содержащимся в реестре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>, должен быть обеспечен одним из следующих способов:</w:t>
      </w:r>
    </w:p>
    <w:p w:rsidR="000D2FC1" w:rsidRPr="005B0FA0" w:rsidRDefault="000D2FC1" w:rsidP="00064AA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а) непосредственно на вышеуказанной веб-странице, или путем последовательного перехода по гиперссылкам, начиная с этой веб-страницы. </w:t>
      </w:r>
    </w:p>
    <w:p w:rsidR="00A93198" w:rsidRPr="005B0FA0" w:rsidRDefault="000D2FC1" w:rsidP="00064AA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б) посредством размещения таких сведений на вышеуказанной веб-странице, в виде единого файла в формате </w:t>
      </w:r>
      <w:r w:rsidR="008E11D6" w:rsidRPr="005B0FA0">
        <w:rPr>
          <w:rFonts w:ascii="Times New Roman" w:hAnsi="Times New Roman" w:cs="Times New Roman"/>
          <w:sz w:val="26"/>
        </w:rPr>
        <w:t xml:space="preserve">Microsoft Word (doc, docx, rtf), </w:t>
      </w:r>
      <w:r w:rsidRPr="005B0FA0">
        <w:rPr>
          <w:rFonts w:ascii="Times New Roman" w:hAnsi="Times New Roman" w:cs="Times New Roman"/>
          <w:sz w:val="26"/>
        </w:rPr>
        <w:t>Adobe Acrobat</w:t>
      </w:r>
      <w:r w:rsidR="008E11D6" w:rsidRPr="005B0FA0">
        <w:rPr>
          <w:rFonts w:ascii="Times New Roman" w:hAnsi="Times New Roman" w:cs="Times New Roman"/>
          <w:sz w:val="26"/>
        </w:rPr>
        <w:t xml:space="preserve"> (pdf)</w:t>
      </w:r>
      <w:r w:rsidRPr="005B0FA0">
        <w:rPr>
          <w:rFonts w:ascii="Times New Roman" w:hAnsi="Times New Roman" w:cs="Times New Roman"/>
          <w:sz w:val="26"/>
        </w:rPr>
        <w:t xml:space="preserve"> с распознанным текстом</w:t>
      </w:r>
      <w:r w:rsidR="008E11D6" w:rsidRPr="005B0FA0">
        <w:rPr>
          <w:rFonts w:ascii="Times New Roman" w:hAnsi="Times New Roman" w:cs="Times New Roman"/>
          <w:sz w:val="26"/>
        </w:rPr>
        <w:t>.</w:t>
      </w:r>
      <w:r w:rsidRPr="005B0FA0">
        <w:rPr>
          <w:rFonts w:ascii="Times New Roman" w:hAnsi="Times New Roman" w:cs="Times New Roman"/>
          <w:sz w:val="26"/>
        </w:rPr>
        <w:t xml:space="preserve"> </w:t>
      </w:r>
    </w:p>
    <w:p w:rsidR="00B6062C" w:rsidRPr="005B0FA0" w:rsidRDefault="00B6062C" w:rsidP="00064AA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2</w:t>
      </w:r>
      <w:r w:rsidRPr="005B0FA0">
        <w:rPr>
          <w:rFonts w:ascii="Times New Roman" w:hAnsi="Times New Roman" w:cs="Times New Roman"/>
          <w:sz w:val="26"/>
        </w:rPr>
        <w:t>. К</w:t>
      </w:r>
      <w:r w:rsidR="00A93198" w:rsidRPr="005B0FA0">
        <w:rPr>
          <w:rFonts w:ascii="Times New Roman" w:hAnsi="Times New Roman" w:cs="Times New Roman"/>
          <w:sz w:val="26"/>
        </w:rPr>
        <w:t xml:space="preserve">опии в электронной форме стандартов и правил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, а также внутренних документов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и </w:t>
      </w:r>
      <w:r w:rsidRPr="005B0FA0">
        <w:rPr>
          <w:rFonts w:ascii="Times New Roman" w:hAnsi="Times New Roman" w:cs="Times New Roman"/>
          <w:sz w:val="26"/>
        </w:rPr>
        <w:lastRenderedPageBreak/>
        <w:t>имеющих один из следующих форматов:</w:t>
      </w:r>
    </w:p>
    <w:p w:rsidR="00B6062C" w:rsidRPr="005B0FA0" w:rsidRDefault="00B6062C" w:rsidP="00B6062C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а) документы, содержащие текст и изображения: Microsoft Word (doc, docx, rtf), Adobe Acrobat с распознанным текстом (pdf), простой текст (txt);</w:t>
      </w:r>
    </w:p>
    <w:p w:rsidR="00B6062C" w:rsidRPr="005B0FA0" w:rsidRDefault="00B6062C" w:rsidP="00B6062C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б) документы, содержащие графические изображения: Adobe Acrobat (pdf), TIFF, JPEG (tif, jpg), разрешением не менее 200 dpi;</w:t>
      </w:r>
    </w:p>
    <w:p w:rsidR="00B6062C" w:rsidRPr="005B0FA0" w:rsidRDefault="00B6062C" w:rsidP="00B6062C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в) документы, содержащие электронные таблицы: Microsoft Excel (xls, xlsx).</w:t>
      </w:r>
    </w:p>
    <w:p w:rsidR="00B6062C" w:rsidRPr="005B0FA0" w:rsidRDefault="00B6062C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</w:p>
    <w:p w:rsidR="00A93198" w:rsidRPr="005B0FA0" w:rsidRDefault="00A93198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К внутренним документам</w:t>
      </w:r>
      <w:r w:rsidR="00FB4CDB" w:rsidRPr="005B0FA0">
        <w:rPr>
          <w:rFonts w:ascii="Times New Roman" w:hAnsi="Times New Roman" w:cs="Times New Roman"/>
          <w:sz w:val="26"/>
        </w:rPr>
        <w:t xml:space="preserve">, которые </w:t>
      </w:r>
      <w:r w:rsidR="00C47C74">
        <w:rPr>
          <w:rFonts w:ascii="Times New Roman" w:hAnsi="Times New Roman" w:cs="Times New Roman"/>
          <w:sz w:val="26"/>
        </w:rPr>
        <w:t>Ассоциация</w:t>
      </w:r>
      <w:r w:rsidR="00FB4CDB" w:rsidRPr="005B0FA0">
        <w:rPr>
          <w:rFonts w:ascii="Times New Roman" w:hAnsi="Times New Roman" w:cs="Times New Roman"/>
          <w:sz w:val="26"/>
        </w:rPr>
        <w:t xml:space="preserve"> обязана разработать и утвердить</w:t>
      </w:r>
      <w:r w:rsidR="007F798F" w:rsidRPr="005B0FA0">
        <w:rPr>
          <w:rFonts w:ascii="Times New Roman" w:hAnsi="Times New Roman" w:cs="Times New Roman"/>
          <w:sz w:val="26"/>
        </w:rPr>
        <w:t>,</w:t>
      </w:r>
      <w:r w:rsidR="00FB4CDB" w:rsidRPr="005B0FA0">
        <w:rPr>
          <w:rFonts w:ascii="Times New Roman" w:hAnsi="Times New Roman" w:cs="Times New Roman"/>
          <w:sz w:val="26"/>
        </w:rPr>
        <w:t xml:space="preserve"> </w:t>
      </w:r>
      <w:r w:rsidRPr="005B0FA0">
        <w:rPr>
          <w:rFonts w:ascii="Times New Roman" w:hAnsi="Times New Roman" w:cs="Times New Roman"/>
          <w:sz w:val="26"/>
        </w:rPr>
        <w:t xml:space="preserve"> относятся:</w:t>
      </w:r>
    </w:p>
    <w:p w:rsidR="00A73F6D" w:rsidRPr="005B0FA0" w:rsidRDefault="00B6062C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3.2.1.</w:t>
      </w:r>
      <w:r w:rsidR="00A93198" w:rsidRPr="005B0FA0">
        <w:rPr>
          <w:rFonts w:ascii="Times New Roman" w:hAnsi="Times New Roman" w:cs="Times New Roman"/>
          <w:sz w:val="26"/>
        </w:rPr>
        <w:t xml:space="preserve"> документы, устанавливающие порядок осуществления контроля за соблюдением членами </w:t>
      </w:r>
      <w:r w:rsidR="00C47C74">
        <w:rPr>
          <w:rFonts w:ascii="Times New Roman" w:hAnsi="Times New Roman" w:cs="Times New Roman"/>
          <w:sz w:val="26"/>
        </w:rPr>
        <w:t>Ассоцаиции</w:t>
      </w:r>
      <w:r w:rsidR="00A93198" w:rsidRPr="005B0FA0">
        <w:rPr>
          <w:rFonts w:ascii="Times New Roman" w:hAnsi="Times New Roman" w:cs="Times New Roman"/>
          <w:sz w:val="26"/>
        </w:rPr>
        <w:t xml:space="preserve"> требований стандартов и правил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, условий членства 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и порядок применения мер дисциплинарного воздействия в отношении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A93198" w:rsidRPr="005B0FA0" w:rsidRDefault="00A73F6D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3.2.2. требования к членству 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, в том числе установленные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Pr="005B0FA0">
        <w:rPr>
          <w:rFonts w:ascii="Times New Roman" w:hAnsi="Times New Roman" w:cs="Times New Roman"/>
          <w:sz w:val="26"/>
        </w:rPr>
        <w:t xml:space="preserve"> размеры вступительных взносов, членских взносов, целевых взносов,  порядок их расчета и  уплаты, а также порядок прекращения членства 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>;</w:t>
      </w:r>
    </w:p>
    <w:p w:rsidR="007F798F" w:rsidRPr="005B0FA0" w:rsidRDefault="00A73F6D" w:rsidP="00A73F6D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3.2.3. </w:t>
      </w:r>
      <w:r w:rsidR="0016102B">
        <w:rPr>
          <w:rFonts w:ascii="Times New Roman" w:hAnsi="Times New Roman" w:cs="Times New Roman"/>
          <w:sz w:val="26"/>
        </w:rPr>
        <w:t>положение</w:t>
      </w:r>
      <w:r w:rsidRPr="005B0FA0">
        <w:rPr>
          <w:rFonts w:ascii="Times New Roman" w:hAnsi="Times New Roman" w:cs="Times New Roman"/>
          <w:sz w:val="26"/>
        </w:rPr>
        <w:t xml:space="preserve"> о процедуре рассмотрения жалоб на действия (бездействие)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 и иных обращений, поступивших в </w:t>
      </w:r>
      <w:r w:rsidR="00C47C74">
        <w:rPr>
          <w:rFonts w:ascii="Times New Roman" w:hAnsi="Times New Roman" w:cs="Times New Roman"/>
          <w:sz w:val="26"/>
        </w:rPr>
        <w:t>Ассоциацию</w:t>
      </w:r>
      <w:r w:rsidRPr="005B0FA0">
        <w:rPr>
          <w:rFonts w:ascii="Times New Roman" w:hAnsi="Times New Roman" w:cs="Times New Roman"/>
          <w:sz w:val="26"/>
        </w:rPr>
        <w:t>;</w:t>
      </w:r>
      <w:r w:rsidR="007F798F" w:rsidRPr="005B0FA0">
        <w:rPr>
          <w:rFonts w:ascii="Times New Roman" w:hAnsi="Times New Roman" w:cs="Times New Roman"/>
          <w:sz w:val="26"/>
        </w:rPr>
        <w:t xml:space="preserve"> </w:t>
      </w:r>
    </w:p>
    <w:p w:rsidR="00A73F6D" w:rsidRPr="005B0FA0" w:rsidRDefault="007F798F" w:rsidP="00A73F6D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3.2.4. положение о реестре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>;</w:t>
      </w:r>
    </w:p>
    <w:p w:rsidR="00A73F6D" w:rsidRPr="005B0FA0" w:rsidRDefault="007F798F" w:rsidP="00A73F6D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3.2.5. </w:t>
      </w:r>
      <w:r w:rsidR="0016102B">
        <w:rPr>
          <w:rFonts w:ascii="Times New Roman" w:hAnsi="Times New Roman" w:cs="Times New Roman"/>
          <w:sz w:val="26"/>
        </w:rPr>
        <w:t>положение</w:t>
      </w:r>
      <w:r w:rsidR="00A73F6D" w:rsidRPr="005B0FA0">
        <w:rPr>
          <w:rFonts w:ascii="Times New Roman" w:hAnsi="Times New Roman" w:cs="Times New Roman"/>
          <w:sz w:val="26"/>
        </w:rPr>
        <w:t xml:space="preserve"> о проведении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="00A73F6D" w:rsidRPr="005B0FA0">
        <w:rPr>
          <w:rFonts w:ascii="Times New Roman" w:hAnsi="Times New Roman" w:cs="Times New Roman"/>
          <w:sz w:val="26"/>
        </w:rPr>
        <w:t xml:space="preserve"> анализа деятельности своих членов на основании информации, представляемой ими в форме отчетов;</w:t>
      </w:r>
    </w:p>
    <w:p w:rsidR="00A93198" w:rsidRPr="005B0FA0" w:rsidRDefault="007F798F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3.2.6.</w:t>
      </w:r>
      <w:r w:rsidRPr="005B0FA0">
        <w:t xml:space="preserve"> </w:t>
      </w:r>
      <w:r w:rsidR="00A93198" w:rsidRPr="005B0FA0">
        <w:rPr>
          <w:rFonts w:ascii="Times New Roman" w:hAnsi="Times New Roman" w:cs="Times New Roman"/>
          <w:sz w:val="26"/>
        </w:rPr>
        <w:t xml:space="preserve">настоящее Положение, устанавливающее порядок обеспечения информационной открытости деятельности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и деятельности е</w:t>
      </w:r>
      <w:r w:rsidR="00662ECB" w:rsidRPr="005B0FA0">
        <w:rPr>
          <w:rFonts w:ascii="Times New Roman" w:hAnsi="Times New Roman" w:cs="Times New Roman"/>
          <w:sz w:val="26"/>
        </w:rPr>
        <w:t>е</w:t>
      </w:r>
      <w:r w:rsidR="00A93198" w:rsidRPr="005B0FA0">
        <w:rPr>
          <w:rFonts w:ascii="Times New Roman" w:hAnsi="Times New Roman" w:cs="Times New Roman"/>
          <w:sz w:val="26"/>
        </w:rPr>
        <w:t xml:space="preserve"> членов;</w:t>
      </w:r>
    </w:p>
    <w:p w:rsidR="00A73F6D" w:rsidRPr="005B0FA0" w:rsidRDefault="007F798F" w:rsidP="00A73F6D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3.2.7. положение</w:t>
      </w:r>
      <w:r w:rsidR="00A73F6D" w:rsidRPr="005B0FA0">
        <w:rPr>
          <w:rFonts w:ascii="Times New Roman" w:hAnsi="Times New Roman" w:cs="Times New Roman"/>
          <w:sz w:val="26"/>
        </w:rPr>
        <w:t xml:space="preserve"> о компенсационном фонде возмещения вреда;</w:t>
      </w:r>
    </w:p>
    <w:p w:rsidR="00A73F6D" w:rsidRPr="005B0FA0" w:rsidRDefault="007F798F" w:rsidP="00A73F6D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3.2.8. положение </w:t>
      </w:r>
      <w:r w:rsidR="00A73F6D" w:rsidRPr="005B0FA0">
        <w:rPr>
          <w:rFonts w:ascii="Times New Roman" w:hAnsi="Times New Roman" w:cs="Times New Roman"/>
          <w:sz w:val="26"/>
        </w:rPr>
        <w:t xml:space="preserve">о компенсационном фонде обеспечения договорных обязательств (в случаях, предусмотренных частями 2 и 4 </w:t>
      </w:r>
      <w:r w:rsidR="0016102B">
        <w:rPr>
          <w:rFonts w:ascii="Times New Roman" w:hAnsi="Times New Roman" w:cs="Times New Roman"/>
          <w:sz w:val="26"/>
        </w:rPr>
        <w:t>статьи 55.4 Градостроительного к</w:t>
      </w:r>
      <w:r w:rsidR="00A73F6D" w:rsidRPr="005B0FA0">
        <w:rPr>
          <w:rFonts w:ascii="Times New Roman" w:hAnsi="Times New Roman" w:cs="Times New Roman"/>
          <w:sz w:val="26"/>
        </w:rPr>
        <w:t>одекса);</w:t>
      </w:r>
    </w:p>
    <w:p w:rsidR="00A73F6D" w:rsidRPr="005B0FA0" w:rsidRDefault="007F798F" w:rsidP="00A73F6D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3.2.9. </w:t>
      </w:r>
      <w:r w:rsidR="00A73F6D" w:rsidRPr="005B0FA0">
        <w:rPr>
          <w:rFonts w:ascii="Times New Roman" w:hAnsi="Times New Roman" w:cs="Times New Roman"/>
          <w:sz w:val="26"/>
        </w:rPr>
        <w:t>порядок размещения средств компенсационных фондов в целях их сохранения и увеличения их размера, направления и правила  их размещения и</w:t>
      </w:r>
      <w:r w:rsidR="00AF3A5B" w:rsidRPr="005B0FA0">
        <w:rPr>
          <w:rFonts w:ascii="Times New Roman" w:hAnsi="Times New Roman" w:cs="Times New Roman"/>
          <w:sz w:val="26"/>
        </w:rPr>
        <w:t>(или)</w:t>
      </w:r>
      <w:r w:rsidR="00A73F6D" w:rsidRPr="005B0FA0">
        <w:rPr>
          <w:rFonts w:ascii="Times New Roman" w:hAnsi="Times New Roman" w:cs="Times New Roman"/>
          <w:sz w:val="26"/>
        </w:rPr>
        <w:t xml:space="preserve"> инвестирования (инвестиц</w:t>
      </w:r>
      <w:r w:rsidR="0016102B">
        <w:rPr>
          <w:rFonts w:ascii="Times New Roman" w:hAnsi="Times New Roman" w:cs="Times New Roman"/>
          <w:sz w:val="26"/>
        </w:rPr>
        <w:t>ионная декларация (при наличии).</w:t>
      </w:r>
    </w:p>
    <w:p w:rsidR="00A73F6D" w:rsidRPr="005B0FA0" w:rsidRDefault="007F798F" w:rsidP="00A73F6D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К внутренним документам, которые  </w:t>
      </w:r>
      <w:r w:rsidR="00C47C74">
        <w:rPr>
          <w:rFonts w:ascii="Times New Roman" w:hAnsi="Times New Roman" w:cs="Times New Roman"/>
          <w:sz w:val="26"/>
        </w:rPr>
        <w:t>Ассоциация</w:t>
      </w:r>
      <w:r w:rsidRPr="005B0FA0">
        <w:rPr>
          <w:rFonts w:ascii="Times New Roman" w:hAnsi="Times New Roman" w:cs="Times New Roman"/>
          <w:sz w:val="26"/>
        </w:rPr>
        <w:t xml:space="preserve"> может разработать и утвердить,  относятся</w:t>
      </w:r>
      <w:r w:rsidR="008E11D6" w:rsidRPr="005B0FA0">
        <w:rPr>
          <w:rFonts w:ascii="Times New Roman" w:hAnsi="Times New Roman" w:cs="Times New Roman"/>
          <w:sz w:val="26"/>
        </w:rPr>
        <w:t>:</w:t>
      </w:r>
    </w:p>
    <w:p w:rsidR="007F798F" w:rsidRPr="005B0FA0" w:rsidRDefault="007F798F" w:rsidP="007F798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3.2.10. положение </w:t>
      </w:r>
      <w:r w:rsidR="001639DE" w:rsidRPr="005B0FA0">
        <w:rPr>
          <w:rFonts w:ascii="Times New Roman" w:hAnsi="Times New Roman" w:cs="Times New Roman"/>
          <w:sz w:val="26"/>
        </w:rPr>
        <w:t xml:space="preserve">о страховании членами </w:t>
      </w:r>
      <w:r w:rsidR="00C47C74">
        <w:rPr>
          <w:rFonts w:ascii="Times New Roman" w:hAnsi="Times New Roman" w:cs="Times New Roman"/>
          <w:sz w:val="26"/>
        </w:rPr>
        <w:t xml:space="preserve">Ассоциации </w:t>
      </w:r>
      <w:r w:rsidRPr="005B0FA0">
        <w:rPr>
          <w:rFonts w:ascii="Times New Roman" w:hAnsi="Times New Roman" w:cs="Times New Roman"/>
          <w:sz w:val="26"/>
        </w:rPr>
        <w:t>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7F798F" w:rsidRPr="005B0FA0" w:rsidRDefault="007F798F" w:rsidP="007F798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3.2.11. положение о страховании риска ответственности за нарушение членами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 условий договора </w:t>
      </w:r>
      <w:r w:rsidR="008F300F" w:rsidRPr="005B0FA0">
        <w:rPr>
          <w:rFonts w:ascii="Times New Roman" w:hAnsi="Times New Roman" w:cs="Times New Roman"/>
          <w:sz w:val="26"/>
        </w:rPr>
        <w:t> строительного подряда</w:t>
      </w:r>
      <w:r w:rsidR="00EB1CF1">
        <w:rPr>
          <w:rFonts w:ascii="Times New Roman" w:hAnsi="Times New Roman" w:cs="Times New Roman"/>
          <w:sz w:val="26"/>
        </w:rPr>
        <w:t>, договора подряда</w:t>
      </w:r>
      <w:r w:rsidR="00C47C74">
        <w:rPr>
          <w:rFonts w:ascii="Times New Roman" w:hAnsi="Times New Roman" w:cs="Times New Roman"/>
          <w:sz w:val="26"/>
        </w:rPr>
        <w:t xml:space="preserve"> на осуществление сноса</w:t>
      </w:r>
      <w:r w:rsidRPr="005B0FA0">
        <w:rPr>
          <w:rFonts w:ascii="Times New Roman" w:hAnsi="Times New Roman" w:cs="Times New Roman"/>
          <w:sz w:val="26"/>
        </w:rPr>
        <w:t>, а также условия такого страхования;</w:t>
      </w:r>
    </w:p>
    <w:p w:rsidR="007F798F" w:rsidRPr="005B0FA0" w:rsidRDefault="007F798F" w:rsidP="007F798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3.2.12. иные внутренние документы.</w:t>
      </w:r>
    </w:p>
    <w:p w:rsidR="00A93198" w:rsidRPr="005B0FA0" w:rsidRDefault="001639DE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3</w:t>
      </w:r>
      <w:r w:rsidRPr="005B0FA0">
        <w:rPr>
          <w:rFonts w:ascii="Times New Roman" w:hAnsi="Times New Roman" w:cs="Times New Roman"/>
          <w:sz w:val="26"/>
        </w:rPr>
        <w:t>. И</w:t>
      </w:r>
      <w:r w:rsidR="003842E1" w:rsidRPr="005B0FA0">
        <w:rPr>
          <w:rFonts w:ascii="Times New Roman" w:hAnsi="Times New Roman" w:cs="Times New Roman"/>
          <w:sz w:val="26"/>
        </w:rPr>
        <w:t xml:space="preserve">нформацию о структуре и компетенции органов управления и специализированных органов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3842E1" w:rsidRPr="005B0FA0">
        <w:rPr>
          <w:rFonts w:ascii="Times New Roman" w:hAnsi="Times New Roman" w:cs="Times New Roman"/>
          <w:sz w:val="26"/>
        </w:rPr>
        <w:t xml:space="preserve">, количественном и персональном составе постоянно действующего коллегиального органа управления </w:t>
      </w:r>
      <w:r w:rsidR="00C47C74">
        <w:rPr>
          <w:rFonts w:ascii="Times New Roman" w:hAnsi="Times New Roman" w:cs="Times New Roman"/>
          <w:sz w:val="26"/>
        </w:rPr>
        <w:t xml:space="preserve">Ассоциации </w:t>
      </w:r>
      <w:r w:rsidR="003842E1" w:rsidRPr="005B0FA0">
        <w:rPr>
          <w:rFonts w:ascii="Times New Roman" w:hAnsi="Times New Roman" w:cs="Times New Roman"/>
          <w:sz w:val="26"/>
        </w:rPr>
        <w:t xml:space="preserve">(с указанием штатных должностей членов </w:t>
      </w:r>
      <w:r w:rsidR="00CE440A" w:rsidRPr="005B0FA0">
        <w:rPr>
          <w:rFonts w:ascii="Times New Roman" w:hAnsi="Times New Roman" w:cs="Times New Roman"/>
          <w:sz w:val="26"/>
        </w:rPr>
        <w:t xml:space="preserve">постоянно </w:t>
      </w:r>
      <w:r w:rsidR="008E11D6" w:rsidRPr="005B0FA0">
        <w:rPr>
          <w:rFonts w:ascii="Times New Roman" w:hAnsi="Times New Roman" w:cs="Times New Roman"/>
          <w:sz w:val="26"/>
        </w:rPr>
        <w:t>действующего коллегиального органа управления</w:t>
      </w:r>
      <w:r w:rsidR="003842E1" w:rsidRPr="005B0FA0">
        <w:rPr>
          <w:rFonts w:ascii="Times New Roman" w:hAnsi="Times New Roman" w:cs="Times New Roman"/>
          <w:sz w:val="26"/>
        </w:rPr>
        <w:t xml:space="preserve">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3842E1" w:rsidRPr="005B0FA0">
        <w:rPr>
          <w:rFonts w:ascii="Times New Roman" w:hAnsi="Times New Roman" w:cs="Times New Roman"/>
          <w:sz w:val="26"/>
        </w:rPr>
        <w:t xml:space="preserve">, в том числе независимых членов, по основному месту работы), о лице, осуществляющем функции единоличного исполнительного органа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 и (или) </w:t>
      </w:r>
      <w:r w:rsidR="00AF3A5B" w:rsidRPr="005B0FA0">
        <w:rPr>
          <w:rFonts w:ascii="Times New Roman" w:hAnsi="Times New Roman" w:cs="Times New Roman"/>
          <w:sz w:val="26"/>
        </w:rPr>
        <w:t>о</w:t>
      </w:r>
      <w:r w:rsidR="006B2A7B" w:rsidRPr="005B0FA0">
        <w:rPr>
          <w:rFonts w:ascii="Times New Roman" w:hAnsi="Times New Roman" w:cs="Times New Roman"/>
          <w:sz w:val="26"/>
        </w:rPr>
        <w:t xml:space="preserve"> </w:t>
      </w:r>
      <w:r w:rsidR="00AF3A5B" w:rsidRPr="005B0FA0">
        <w:rPr>
          <w:rFonts w:ascii="Times New Roman" w:hAnsi="Times New Roman" w:cs="Times New Roman"/>
          <w:sz w:val="26"/>
        </w:rPr>
        <w:t xml:space="preserve">персональном составе  коллегиального исполнительного органа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3842E1" w:rsidRPr="005B0FA0">
        <w:rPr>
          <w:rFonts w:ascii="Times New Roman" w:hAnsi="Times New Roman" w:cs="Times New Roman"/>
          <w:sz w:val="26"/>
        </w:rPr>
        <w:t xml:space="preserve"> </w:t>
      </w:r>
      <w:r w:rsidR="00AF3A5B" w:rsidRPr="005B0FA0">
        <w:rPr>
          <w:rFonts w:ascii="Times New Roman" w:hAnsi="Times New Roman" w:cs="Times New Roman"/>
          <w:sz w:val="26"/>
        </w:rPr>
        <w:t xml:space="preserve">- </w:t>
      </w:r>
      <w:r w:rsidRPr="005B0FA0">
        <w:rPr>
          <w:rFonts w:ascii="Times New Roman" w:hAnsi="Times New Roman" w:cs="Times New Roman"/>
          <w:sz w:val="26"/>
        </w:rPr>
        <w:t xml:space="preserve">в виде текста </w:t>
      </w:r>
      <w:r w:rsidRPr="005B0FA0">
        <w:rPr>
          <w:rFonts w:ascii="Times New Roman" w:hAnsi="Times New Roman" w:cs="Times New Roman"/>
          <w:sz w:val="26"/>
        </w:rPr>
        <w:lastRenderedPageBreak/>
        <w:t>непосредственно на странице сайта и приложенных электронных документов (файлов) в формате, MicrosoftWord (doc, docx, rtf), AdobeAcrobat с распознанным  текстом (pdf),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r w:rsidR="00AF3A5B" w:rsidRPr="005B0FA0">
        <w:rPr>
          <w:rFonts w:ascii="Times New Roman" w:hAnsi="Times New Roman" w:cs="Times New Roman"/>
          <w:sz w:val="26"/>
        </w:rPr>
        <w:t>.</w:t>
      </w:r>
    </w:p>
    <w:p w:rsidR="00AF3A5B" w:rsidRPr="005B0FA0" w:rsidRDefault="00AF3A5B" w:rsidP="00AF3A5B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4</w:t>
      </w:r>
      <w:r w:rsidRPr="005B0FA0">
        <w:rPr>
          <w:rFonts w:ascii="Times New Roman" w:hAnsi="Times New Roman" w:cs="Times New Roman"/>
          <w:sz w:val="26"/>
        </w:rPr>
        <w:t>.</w:t>
      </w:r>
      <w:r w:rsidR="005B3869">
        <w:rPr>
          <w:rFonts w:ascii="Times New Roman" w:hAnsi="Times New Roman" w:cs="Times New Roman"/>
          <w:sz w:val="26"/>
        </w:rPr>
        <w:t xml:space="preserve"> Р</w:t>
      </w:r>
      <w:r w:rsidR="0016102B">
        <w:rPr>
          <w:rFonts w:ascii="Times New Roman" w:hAnsi="Times New Roman" w:cs="Times New Roman"/>
          <w:sz w:val="26"/>
        </w:rPr>
        <w:t>ешения, принятые общим С</w:t>
      </w:r>
      <w:r w:rsidR="00A93198" w:rsidRPr="005B0FA0">
        <w:rPr>
          <w:rFonts w:ascii="Times New Roman" w:hAnsi="Times New Roman" w:cs="Times New Roman"/>
          <w:sz w:val="26"/>
        </w:rPr>
        <w:t xml:space="preserve">обранием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и постоянно действующим коллегиальным органом управления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 -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просмотра, в соответствии с форматами:</w:t>
      </w:r>
    </w:p>
    <w:p w:rsidR="00AF3A5B" w:rsidRPr="005B0FA0" w:rsidRDefault="00AF3A5B" w:rsidP="00AF3A5B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а) документы, содержащие текст и изображения: Microsoft Word (doc, docx, rtf), Adobe Acrobat с распознанным текстом (pdf), простой текст (txt);</w:t>
      </w:r>
    </w:p>
    <w:p w:rsidR="00AF3A5B" w:rsidRPr="005B0FA0" w:rsidRDefault="00AF3A5B" w:rsidP="00AF3A5B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б) документы, содержащие графические изображения: Adobe Acrobat (pdf), TIFF, JPEG (tif, jpg), разрешением не менее 200 dpi;</w:t>
      </w:r>
    </w:p>
    <w:p w:rsidR="00AF3A5B" w:rsidRPr="005B0FA0" w:rsidRDefault="00AF3A5B" w:rsidP="00AF3A5B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в) документы, содержащие электронные таблицы: Microsoft Excel (xls, xlsx).</w:t>
      </w:r>
    </w:p>
    <w:p w:rsidR="00A93198" w:rsidRPr="005B0FA0" w:rsidRDefault="00AF3A5B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5</w:t>
      </w:r>
      <w:r w:rsidRPr="005B0FA0">
        <w:rPr>
          <w:rFonts w:ascii="Times New Roman" w:hAnsi="Times New Roman" w:cs="Times New Roman"/>
          <w:sz w:val="26"/>
        </w:rPr>
        <w:t>. И</w:t>
      </w:r>
      <w:r w:rsidR="00A93198" w:rsidRPr="005B0FA0">
        <w:rPr>
          <w:rFonts w:ascii="Times New Roman" w:hAnsi="Times New Roman" w:cs="Times New Roman"/>
          <w:sz w:val="26"/>
        </w:rPr>
        <w:t xml:space="preserve">нформацию об исках и о заявлениях, поданных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="00A93198" w:rsidRPr="005B0FA0">
        <w:rPr>
          <w:rFonts w:ascii="Times New Roman" w:hAnsi="Times New Roman" w:cs="Times New Roman"/>
          <w:sz w:val="26"/>
        </w:rPr>
        <w:t xml:space="preserve"> в суды</w:t>
      </w:r>
      <w:r w:rsidRPr="005B0FA0">
        <w:rPr>
          <w:rFonts w:ascii="Times New Roman" w:hAnsi="Times New Roman" w:cs="Times New Roman"/>
          <w:sz w:val="26"/>
        </w:rPr>
        <w:t xml:space="preserve"> - 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A93198" w:rsidRPr="005B0FA0" w:rsidRDefault="00AF3A5B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6</w:t>
      </w:r>
      <w:r w:rsidRPr="005B0FA0">
        <w:rPr>
          <w:rFonts w:ascii="Times New Roman" w:hAnsi="Times New Roman" w:cs="Times New Roman"/>
          <w:sz w:val="26"/>
        </w:rPr>
        <w:t>. И</w:t>
      </w:r>
      <w:r w:rsidR="00A93198" w:rsidRPr="005B0FA0">
        <w:rPr>
          <w:rFonts w:ascii="Times New Roman" w:hAnsi="Times New Roman" w:cs="Times New Roman"/>
          <w:sz w:val="26"/>
        </w:rPr>
        <w:t xml:space="preserve">нформацию о способах и порядке обеспечения имущественной ответственности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перед потребителями произведенных ими товаров (работ, услуг) и иными лицами</w:t>
      </w:r>
      <w:r w:rsidRPr="005B0FA0">
        <w:rPr>
          <w:rFonts w:ascii="Times New Roman" w:hAnsi="Times New Roman" w:cs="Times New Roman"/>
          <w:sz w:val="26"/>
        </w:rPr>
        <w:t xml:space="preserve"> - 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(pdf);</w:t>
      </w:r>
    </w:p>
    <w:p w:rsidR="00A93198" w:rsidRPr="005B0FA0" w:rsidRDefault="002224DA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7</w:t>
      </w:r>
      <w:r w:rsidRPr="005B0FA0">
        <w:rPr>
          <w:rFonts w:ascii="Times New Roman" w:hAnsi="Times New Roman" w:cs="Times New Roman"/>
          <w:sz w:val="26"/>
        </w:rPr>
        <w:t>.</w:t>
      </w:r>
      <w:r w:rsidR="00A93198" w:rsidRPr="005B0FA0">
        <w:rPr>
          <w:rFonts w:ascii="Times New Roman" w:hAnsi="Times New Roman" w:cs="Times New Roman"/>
          <w:sz w:val="26"/>
        </w:rPr>
        <w:t xml:space="preserve"> </w:t>
      </w:r>
      <w:r w:rsidR="00711B6C" w:rsidRPr="005B0FA0">
        <w:rPr>
          <w:rFonts w:ascii="Times New Roman" w:hAnsi="Times New Roman" w:cs="Times New Roman"/>
          <w:sz w:val="26"/>
        </w:rPr>
        <w:t>И</w:t>
      </w:r>
      <w:r w:rsidR="00A93198" w:rsidRPr="005B0FA0">
        <w:rPr>
          <w:rFonts w:ascii="Times New Roman" w:hAnsi="Times New Roman" w:cs="Times New Roman"/>
          <w:sz w:val="26"/>
        </w:rPr>
        <w:t xml:space="preserve">нформацию об управляющей компании, с которой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="00A93198" w:rsidRPr="005B0FA0">
        <w:rPr>
          <w:rFonts w:ascii="Times New Roman" w:hAnsi="Times New Roman" w:cs="Times New Roman"/>
          <w:sz w:val="26"/>
        </w:rPr>
        <w:t xml:space="preserve"> 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="00A93198" w:rsidRPr="005B0FA0">
        <w:rPr>
          <w:rFonts w:ascii="Times New Roman" w:hAnsi="Times New Roman" w:cs="Times New Roman"/>
          <w:sz w:val="26"/>
        </w:rPr>
        <w:t xml:space="preserve"> заключен договор (его наименование, место нахождения, информацию об имеющейся лицензии, номера контактных телефонов), в случае, если размещение средств компенсационного фонда осуществляется через управляющую компанию</w:t>
      </w:r>
      <w:r w:rsidR="00AF3A5B" w:rsidRPr="005B0FA0">
        <w:rPr>
          <w:rFonts w:ascii="Times New Roman" w:hAnsi="Times New Roman" w:cs="Times New Roman"/>
          <w:sz w:val="26"/>
        </w:rPr>
        <w:t xml:space="preserve"> - 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 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A93198" w:rsidRPr="005B0FA0" w:rsidRDefault="002224DA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8</w:t>
      </w:r>
      <w:r w:rsidRPr="005B0FA0">
        <w:rPr>
          <w:rFonts w:ascii="Times New Roman" w:hAnsi="Times New Roman" w:cs="Times New Roman"/>
          <w:sz w:val="26"/>
        </w:rPr>
        <w:t>.</w:t>
      </w:r>
      <w:r w:rsidR="00A93198" w:rsidRPr="005B0FA0">
        <w:rPr>
          <w:rFonts w:ascii="Times New Roman" w:hAnsi="Times New Roman" w:cs="Times New Roman"/>
          <w:sz w:val="26"/>
        </w:rPr>
        <w:t xml:space="preserve"> </w:t>
      </w:r>
      <w:r w:rsidR="00711B6C" w:rsidRPr="005B0FA0">
        <w:rPr>
          <w:rFonts w:ascii="Times New Roman" w:hAnsi="Times New Roman" w:cs="Times New Roman"/>
          <w:sz w:val="26"/>
        </w:rPr>
        <w:t>И</w:t>
      </w:r>
      <w:r w:rsidR="00A93198" w:rsidRPr="005B0FA0">
        <w:rPr>
          <w:rFonts w:ascii="Times New Roman" w:hAnsi="Times New Roman" w:cs="Times New Roman"/>
          <w:sz w:val="26"/>
        </w:rPr>
        <w:t>нформацию о составе и стоимости имущества компенсационн</w:t>
      </w:r>
      <w:r w:rsidR="00711B6C" w:rsidRPr="005B0FA0">
        <w:rPr>
          <w:rFonts w:ascii="Times New Roman" w:hAnsi="Times New Roman" w:cs="Times New Roman"/>
          <w:sz w:val="26"/>
        </w:rPr>
        <w:t>ых</w:t>
      </w:r>
      <w:r w:rsidR="00A93198" w:rsidRPr="005B0FA0">
        <w:rPr>
          <w:rFonts w:ascii="Times New Roman" w:hAnsi="Times New Roman" w:cs="Times New Roman"/>
          <w:sz w:val="26"/>
        </w:rPr>
        <w:t xml:space="preserve"> фонд</w:t>
      </w:r>
      <w:r w:rsidR="00711B6C" w:rsidRPr="005B0FA0">
        <w:rPr>
          <w:rFonts w:ascii="Times New Roman" w:hAnsi="Times New Roman" w:cs="Times New Roman"/>
          <w:sz w:val="26"/>
        </w:rPr>
        <w:t>ов</w:t>
      </w:r>
      <w:r w:rsidR="00A93198" w:rsidRPr="005B0FA0">
        <w:rPr>
          <w:rFonts w:ascii="Times New Roman" w:hAnsi="Times New Roman" w:cs="Times New Roman"/>
          <w:sz w:val="26"/>
        </w:rPr>
        <w:t xml:space="preserve">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>, а также информацию о фактах осуществления выплат из компенсационн</w:t>
      </w:r>
      <w:r w:rsidR="00711B6C" w:rsidRPr="005B0FA0">
        <w:rPr>
          <w:rFonts w:ascii="Times New Roman" w:hAnsi="Times New Roman" w:cs="Times New Roman"/>
          <w:sz w:val="26"/>
        </w:rPr>
        <w:t>ых</w:t>
      </w:r>
      <w:r w:rsidR="00A93198" w:rsidRPr="005B0FA0">
        <w:rPr>
          <w:rFonts w:ascii="Times New Roman" w:hAnsi="Times New Roman" w:cs="Times New Roman"/>
          <w:sz w:val="26"/>
        </w:rPr>
        <w:t xml:space="preserve"> фонд</w:t>
      </w:r>
      <w:r w:rsidR="00711B6C" w:rsidRPr="005B0FA0">
        <w:rPr>
          <w:rFonts w:ascii="Times New Roman" w:hAnsi="Times New Roman" w:cs="Times New Roman"/>
          <w:sz w:val="26"/>
        </w:rPr>
        <w:t>ов</w:t>
      </w:r>
      <w:r w:rsidR="00A93198" w:rsidRPr="005B0FA0">
        <w:rPr>
          <w:rFonts w:ascii="Times New Roman" w:hAnsi="Times New Roman" w:cs="Times New Roman"/>
          <w:sz w:val="26"/>
        </w:rPr>
        <w:t xml:space="preserve">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в целях обеспечения имущественной ответственности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перед потребителями произведенных ими товаров (работ, услуг) и иными лицами и об основаниях таких выплат, если такие выплаты осуществлялись</w:t>
      </w:r>
      <w:r w:rsidR="00711B6C" w:rsidRPr="005B0FA0">
        <w:rPr>
          <w:rFonts w:ascii="Times New Roman" w:hAnsi="Times New Roman" w:cs="Times New Roman"/>
          <w:sz w:val="26"/>
        </w:rPr>
        <w:t>,</w:t>
      </w:r>
      <w:r w:rsidRPr="005B0FA0">
        <w:rPr>
          <w:rFonts w:ascii="Times New Roman" w:hAnsi="Times New Roman" w:cs="Times New Roman"/>
          <w:sz w:val="26"/>
        </w:rPr>
        <w:t xml:space="preserve"> - 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711B6C" w:rsidRPr="005B0FA0" w:rsidRDefault="002224DA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</w:t>
      </w:r>
      <w:r w:rsidR="00A93198" w:rsidRPr="005B0FA0">
        <w:rPr>
          <w:rFonts w:ascii="Times New Roman" w:hAnsi="Times New Roman" w:cs="Times New Roman"/>
          <w:sz w:val="26"/>
        </w:rPr>
        <w:t>9</w:t>
      </w:r>
      <w:r w:rsidRPr="005B0FA0">
        <w:rPr>
          <w:rFonts w:ascii="Times New Roman" w:hAnsi="Times New Roman" w:cs="Times New Roman"/>
          <w:sz w:val="26"/>
        </w:rPr>
        <w:t>.</w:t>
      </w:r>
      <w:r w:rsidR="00A93198" w:rsidRPr="005B0FA0">
        <w:rPr>
          <w:rFonts w:ascii="Times New Roman" w:hAnsi="Times New Roman" w:cs="Times New Roman"/>
          <w:sz w:val="26"/>
        </w:rPr>
        <w:t xml:space="preserve"> </w:t>
      </w:r>
      <w:r w:rsidR="00711B6C" w:rsidRPr="005B0FA0">
        <w:rPr>
          <w:rFonts w:ascii="Times New Roman" w:hAnsi="Times New Roman" w:cs="Times New Roman"/>
          <w:sz w:val="26"/>
        </w:rPr>
        <w:t xml:space="preserve">Информацию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(в случае формирования </w:t>
      </w:r>
      <w:r w:rsidR="000D4B28" w:rsidRPr="005B0FA0">
        <w:rPr>
          <w:rFonts w:ascii="Times New Roman" w:hAnsi="Times New Roman" w:cs="Times New Roman"/>
          <w:sz w:val="26"/>
        </w:rPr>
        <w:t>такого компенсационного фонда) - 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(pdf);</w:t>
      </w:r>
    </w:p>
    <w:p w:rsidR="00A93198" w:rsidRPr="005B0FA0" w:rsidRDefault="00370DA5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lastRenderedPageBreak/>
        <w:t xml:space="preserve">3.10. </w:t>
      </w:r>
      <w:r w:rsidR="00711B6C" w:rsidRPr="005B0FA0">
        <w:rPr>
          <w:rFonts w:ascii="Times New Roman" w:hAnsi="Times New Roman" w:cs="Times New Roman"/>
          <w:sz w:val="26"/>
        </w:rPr>
        <w:t>И</w:t>
      </w:r>
      <w:r w:rsidR="00A93198" w:rsidRPr="005B0FA0">
        <w:rPr>
          <w:rFonts w:ascii="Times New Roman" w:hAnsi="Times New Roman" w:cs="Times New Roman"/>
          <w:sz w:val="26"/>
        </w:rPr>
        <w:t xml:space="preserve">формацию о порядке осуществления аттестации членов </w:t>
      </w:r>
      <w:r w:rsidR="00C47C74">
        <w:rPr>
          <w:rFonts w:ascii="Times New Roman" w:hAnsi="Times New Roman" w:cs="Times New Roman"/>
          <w:sz w:val="26"/>
        </w:rPr>
        <w:t xml:space="preserve">Ассоциации </w:t>
      </w:r>
      <w:r w:rsidR="00A93198" w:rsidRPr="005B0FA0">
        <w:rPr>
          <w:rFonts w:ascii="Times New Roman" w:hAnsi="Times New Roman" w:cs="Times New Roman"/>
          <w:sz w:val="26"/>
        </w:rPr>
        <w:t xml:space="preserve">или их работников в случае, если федеральным законом и (или)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="00A93198" w:rsidRPr="005B0FA0">
        <w:rPr>
          <w:rFonts w:ascii="Times New Roman" w:hAnsi="Times New Roman" w:cs="Times New Roman"/>
          <w:sz w:val="26"/>
        </w:rPr>
        <w:t xml:space="preserve"> установлено требование о прохождении аттестации членами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или их работниками</w:t>
      </w:r>
      <w:r w:rsidR="002224DA" w:rsidRPr="005B0FA0">
        <w:rPr>
          <w:rFonts w:ascii="Times New Roman" w:hAnsi="Times New Roman" w:cs="Times New Roman"/>
          <w:sz w:val="26"/>
        </w:rPr>
        <w:t xml:space="preserve"> - 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 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2224DA" w:rsidRPr="005B0FA0" w:rsidRDefault="00370DA5" w:rsidP="002224DA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3.11. </w:t>
      </w:r>
      <w:r w:rsidR="00711B6C" w:rsidRPr="005B0FA0">
        <w:rPr>
          <w:rFonts w:ascii="Times New Roman" w:hAnsi="Times New Roman" w:cs="Times New Roman"/>
          <w:sz w:val="26"/>
        </w:rPr>
        <w:t>К</w:t>
      </w:r>
      <w:r w:rsidR="00A93198" w:rsidRPr="005B0FA0">
        <w:rPr>
          <w:rFonts w:ascii="Times New Roman" w:hAnsi="Times New Roman" w:cs="Times New Roman"/>
          <w:sz w:val="26"/>
        </w:rPr>
        <w:t xml:space="preserve">опию в электронной форме плана проверок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, а также общую информацию о проверках, проведенных в отношении членов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за два предшествующих года, а также их результатах</w:t>
      </w:r>
      <w:r w:rsidR="002224DA" w:rsidRPr="005B0FA0">
        <w:rPr>
          <w:rFonts w:ascii="Times New Roman" w:hAnsi="Times New Roman" w:cs="Times New Roman"/>
          <w:sz w:val="26"/>
        </w:rPr>
        <w:t xml:space="preserve"> - в виде файлов в одном из следующих форматов: </w:t>
      </w:r>
    </w:p>
    <w:p w:rsidR="002224DA" w:rsidRPr="005B0FA0" w:rsidRDefault="002224DA" w:rsidP="002224DA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а) документы, содержащие текст и изображения: Microsoft Word (doc, docx, rtf), Adobe Acrobat с распознанным текстом (pdf), простой текст (txt);</w:t>
      </w:r>
    </w:p>
    <w:p w:rsidR="002224DA" w:rsidRPr="005B0FA0" w:rsidRDefault="002224DA" w:rsidP="002224DA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б) документы, содержащие графические изображения: Adobe Acrobat (pdf), TIFF, JPEG (tif, jpg), разрешением не менее 200 dpi;</w:t>
      </w:r>
    </w:p>
    <w:p w:rsidR="00A93198" w:rsidRPr="005B0FA0" w:rsidRDefault="002224DA" w:rsidP="002224DA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в) документы, содержащие электронные таблицы: Microsoft Excel (xls, xlsx).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A93198" w:rsidRPr="005B0FA0" w:rsidRDefault="00370DA5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3.12. </w:t>
      </w:r>
      <w:r w:rsidR="00711B6C" w:rsidRPr="005B0FA0">
        <w:rPr>
          <w:rFonts w:ascii="Times New Roman" w:hAnsi="Times New Roman" w:cs="Times New Roman"/>
          <w:sz w:val="26"/>
        </w:rPr>
        <w:t>Г</w:t>
      </w:r>
      <w:r w:rsidR="00A93198" w:rsidRPr="005B0FA0">
        <w:rPr>
          <w:rFonts w:ascii="Times New Roman" w:hAnsi="Times New Roman" w:cs="Times New Roman"/>
          <w:sz w:val="26"/>
        </w:rPr>
        <w:t xml:space="preserve">одовую бухгалтерскую (финансовую) отчетность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и аудиторское заключение в отношении указанной отчетности</w:t>
      </w:r>
      <w:r w:rsidR="002224DA" w:rsidRPr="005B0FA0">
        <w:rPr>
          <w:rFonts w:ascii="Times New Roman" w:hAnsi="Times New Roman" w:cs="Times New Roman"/>
          <w:sz w:val="26"/>
        </w:rPr>
        <w:t xml:space="preserve"> - в графическом формате: Adobe Acrobat со вставленным изображением (pdf), TIFF, JPEG (tif, jpg), разрешением не менее 200 dpi;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A93198" w:rsidRPr="005B0FA0" w:rsidRDefault="00370DA5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3.13. </w:t>
      </w:r>
      <w:r w:rsidR="002224DA" w:rsidRPr="005B0FA0">
        <w:rPr>
          <w:rFonts w:ascii="Times New Roman" w:hAnsi="Times New Roman" w:cs="Times New Roman"/>
          <w:sz w:val="26"/>
        </w:rPr>
        <w:t>П</w:t>
      </w:r>
      <w:r w:rsidR="00A93198" w:rsidRPr="005B0FA0">
        <w:rPr>
          <w:rFonts w:ascii="Times New Roman" w:hAnsi="Times New Roman" w:cs="Times New Roman"/>
          <w:sz w:val="26"/>
        </w:rPr>
        <w:t xml:space="preserve">олное и (в случае, если имеется) сокращенное наименование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>, место е</w:t>
      </w:r>
      <w:r w:rsidR="002224DA" w:rsidRPr="005B0FA0">
        <w:rPr>
          <w:rFonts w:ascii="Times New Roman" w:hAnsi="Times New Roman" w:cs="Times New Roman"/>
          <w:sz w:val="26"/>
        </w:rPr>
        <w:t>е</w:t>
      </w:r>
      <w:r w:rsidR="00A93198" w:rsidRPr="005B0FA0">
        <w:rPr>
          <w:rFonts w:ascii="Times New Roman" w:hAnsi="Times New Roman" w:cs="Times New Roman"/>
          <w:sz w:val="26"/>
        </w:rPr>
        <w:t xml:space="preserve">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C47C74">
        <w:rPr>
          <w:rFonts w:ascii="Times New Roman" w:hAnsi="Times New Roman" w:cs="Times New Roman"/>
          <w:sz w:val="26"/>
        </w:rPr>
        <w:t>Ассоциация</w:t>
      </w:r>
      <w:r w:rsidR="00A93198" w:rsidRPr="005B0FA0">
        <w:rPr>
          <w:rFonts w:ascii="Times New Roman" w:hAnsi="Times New Roman" w:cs="Times New Roman"/>
          <w:sz w:val="26"/>
        </w:rPr>
        <w:t>, места их нахождения, номера контактных телефонов и адреса электронной почты</w:t>
      </w:r>
      <w:r w:rsidR="002224DA" w:rsidRPr="005B0FA0">
        <w:rPr>
          <w:rFonts w:ascii="Times New Roman" w:hAnsi="Times New Roman" w:cs="Times New Roman"/>
          <w:sz w:val="26"/>
        </w:rPr>
        <w:t xml:space="preserve"> - 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A93198" w:rsidRPr="005B0FA0" w:rsidRDefault="00370DA5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3.14.</w:t>
      </w:r>
      <w:r w:rsidR="002224DA" w:rsidRPr="005B0FA0">
        <w:rPr>
          <w:rFonts w:ascii="Times New Roman" w:hAnsi="Times New Roman" w:cs="Times New Roman"/>
          <w:sz w:val="26"/>
        </w:rPr>
        <w:t xml:space="preserve"> Н</w:t>
      </w:r>
      <w:r w:rsidR="00A93198" w:rsidRPr="005B0FA0">
        <w:rPr>
          <w:rFonts w:ascii="Times New Roman" w:hAnsi="Times New Roman" w:cs="Times New Roman"/>
          <w:sz w:val="26"/>
        </w:rPr>
        <w:t xml:space="preserve">аименование, адрес и номера контактных телефонов </w:t>
      </w:r>
      <w:r w:rsidR="00A93198" w:rsidRPr="005B0FA0">
        <w:rPr>
          <w:rStyle w:val="links8"/>
          <w:rFonts w:ascii="Times New Roman" w:hAnsi="Times New Roman" w:cs="Times New Roman"/>
          <w:sz w:val="26"/>
        </w:rPr>
        <w:t>органа</w:t>
      </w:r>
      <w:r w:rsidR="00A93198" w:rsidRPr="005B0FA0">
        <w:rPr>
          <w:rFonts w:ascii="Times New Roman" w:hAnsi="Times New Roman" w:cs="Times New Roman"/>
          <w:sz w:val="26"/>
        </w:rPr>
        <w:t xml:space="preserve"> надзора за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="00A93198" w:rsidRPr="005B0FA0">
        <w:rPr>
          <w:rFonts w:ascii="Times New Roman" w:hAnsi="Times New Roman" w:cs="Times New Roman"/>
          <w:sz w:val="26"/>
        </w:rPr>
        <w:t xml:space="preserve"> как саморегулируемой организацией</w:t>
      </w:r>
      <w:r w:rsidR="002224DA" w:rsidRPr="005B0FA0">
        <w:t xml:space="preserve"> - </w:t>
      </w:r>
      <w:r w:rsidR="002224DA" w:rsidRPr="005B0FA0">
        <w:rPr>
          <w:rFonts w:ascii="Times New Roman" w:hAnsi="Times New Roman" w:cs="Times New Roman"/>
          <w:sz w:val="26"/>
        </w:rPr>
        <w:t>в виде текста непосредственно на странице сайта и приложенных электронных документов (файлов) в формате, MicrosoftWord (doc, docx, rtf), AdobeAcroba</w:t>
      </w:r>
      <w:r w:rsidR="006B2A7B" w:rsidRPr="005B0FA0">
        <w:rPr>
          <w:rFonts w:ascii="Times New Roman" w:hAnsi="Times New Roman" w:cs="Times New Roman"/>
          <w:sz w:val="26"/>
        </w:rPr>
        <w:t>t с распознанным  текстом (pdf)</w:t>
      </w:r>
      <w:r w:rsidR="00A93198" w:rsidRPr="005B0FA0">
        <w:rPr>
          <w:rFonts w:ascii="Times New Roman" w:hAnsi="Times New Roman" w:cs="Times New Roman"/>
          <w:sz w:val="26"/>
        </w:rPr>
        <w:t>;</w:t>
      </w:r>
    </w:p>
    <w:p w:rsidR="00A93198" w:rsidRPr="005B0FA0" w:rsidRDefault="00370DA5" w:rsidP="00603C9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3.15. И</w:t>
      </w:r>
      <w:r w:rsidR="002F4A9A" w:rsidRPr="005B0FA0">
        <w:rPr>
          <w:rFonts w:ascii="Times New Roman" w:hAnsi="Times New Roman" w:cs="Times New Roman"/>
          <w:sz w:val="26"/>
        </w:rPr>
        <w:t xml:space="preserve">ную предусмотренную федеральными законами и (или)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="002F4A9A" w:rsidRPr="005B0FA0">
        <w:rPr>
          <w:rFonts w:ascii="Times New Roman" w:hAnsi="Times New Roman" w:cs="Times New Roman"/>
          <w:sz w:val="26"/>
        </w:rPr>
        <w:t xml:space="preserve"> информацию</w:t>
      </w:r>
      <w:r w:rsidR="002224DA" w:rsidRPr="005B0FA0">
        <w:t xml:space="preserve"> - </w:t>
      </w:r>
      <w:r w:rsidR="002224DA" w:rsidRPr="005B0FA0">
        <w:rPr>
          <w:rFonts w:ascii="Times New Roman" w:hAnsi="Times New Roman" w:cs="Times New Roman"/>
          <w:sz w:val="26"/>
        </w:rPr>
        <w:t xml:space="preserve">в виде текста непосредственно на странице сайта и приложенных электронных документов (файлов) в формате, MicrosoftWord (doc, docx, rtf), AdobeAcrobat с распознанным  текстом (pdf)  </w:t>
      </w:r>
      <w:r w:rsidR="002F4A9A" w:rsidRPr="005B0FA0">
        <w:rPr>
          <w:rFonts w:ascii="Times New Roman" w:hAnsi="Times New Roman" w:cs="Times New Roman"/>
          <w:sz w:val="26"/>
        </w:rPr>
        <w:t>.</w:t>
      </w:r>
    </w:p>
    <w:p w:rsidR="005B3869" w:rsidRDefault="005B3869" w:rsidP="005B3869">
      <w:pPr>
        <w:pStyle w:val="ConsPlusNormal"/>
        <w:spacing w:before="120"/>
        <w:ind w:firstLine="7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</w:p>
    <w:p w:rsidR="00A93198" w:rsidRPr="005B0FA0" w:rsidRDefault="00A93198" w:rsidP="00AB1F20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>Статья 4</w:t>
      </w:r>
    </w:p>
    <w:p w:rsidR="00EC0990" w:rsidRPr="005B0FA0" w:rsidRDefault="00A93198" w:rsidP="00603C96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Документы и информация,</w:t>
      </w:r>
      <w:r w:rsidR="00370DA5" w:rsidRPr="005B0FA0">
        <w:rPr>
          <w:rFonts w:ascii="Times New Roman" w:hAnsi="Times New Roman" w:cs="Times New Roman"/>
          <w:sz w:val="26"/>
        </w:rPr>
        <w:t xml:space="preserve"> изменения, внесенные </w:t>
      </w:r>
      <w:r w:rsidRPr="005B0FA0">
        <w:rPr>
          <w:rFonts w:ascii="Times New Roman" w:hAnsi="Times New Roman" w:cs="Times New Roman"/>
          <w:sz w:val="26"/>
        </w:rPr>
        <w:t xml:space="preserve"> </w:t>
      </w:r>
      <w:r w:rsidR="00370DA5" w:rsidRPr="005B0FA0">
        <w:rPr>
          <w:rFonts w:ascii="Times New Roman" w:hAnsi="Times New Roman" w:cs="Times New Roman"/>
          <w:sz w:val="26"/>
        </w:rPr>
        <w:t xml:space="preserve">в документы и информацию, </w:t>
      </w:r>
      <w:r w:rsidRPr="005B0FA0">
        <w:rPr>
          <w:rFonts w:ascii="Times New Roman" w:hAnsi="Times New Roman" w:cs="Times New Roman"/>
          <w:sz w:val="26"/>
        </w:rPr>
        <w:t xml:space="preserve">предусмотренные </w:t>
      </w:r>
      <w:r w:rsidR="00E7442A" w:rsidRPr="005B0FA0">
        <w:rPr>
          <w:rFonts w:ascii="Times New Roman" w:hAnsi="Times New Roman" w:cs="Times New Roman"/>
          <w:sz w:val="26"/>
        </w:rPr>
        <w:t>статьей</w:t>
      </w:r>
      <w:r w:rsidRPr="005B0FA0">
        <w:rPr>
          <w:rFonts w:ascii="Times New Roman" w:hAnsi="Times New Roman" w:cs="Times New Roman"/>
          <w:sz w:val="26"/>
        </w:rPr>
        <w:t xml:space="preserve"> 3 настоящего Положения, размещаются </w:t>
      </w:r>
      <w:r w:rsidR="00C47C74">
        <w:rPr>
          <w:rFonts w:ascii="Times New Roman" w:hAnsi="Times New Roman" w:cs="Times New Roman"/>
          <w:sz w:val="26"/>
        </w:rPr>
        <w:t>Ассоциацией</w:t>
      </w:r>
      <w:r w:rsidRPr="005B0FA0">
        <w:rPr>
          <w:rFonts w:ascii="Times New Roman" w:hAnsi="Times New Roman" w:cs="Times New Roman"/>
          <w:sz w:val="26"/>
        </w:rPr>
        <w:t xml:space="preserve"> на официальном сайте </w:t>
      </w:r>
      <w:r w:rsidR="00E7442A" w:rsidRPr="005B0FA0">
        <w:rPr>
          <w:rFonts w:ascii="Times New Roman" w:hAnsi="Times New Roman" w:cs="Times New Roman"/>
          <w:sz w:val="26"/>
        </w:rPr>
        <w:t>в порядке и в сроки, предусмотренные Федеральным законом от 01.12.2007 г. №</w:t>
      </w:r>
      <w:r w:rsidR="000E6D19" w:rsidRPr="005B0FA0">
        <w:rPr>
          <w:rFonts w:ascii="Times New Roman" w:hAnsi="Times New Roman" w:cs="Times New Roman"/>
          <w:sz w:val="26"/>
        </w:rPr>
        <w:t xml:space="preserve"> 3</w:t>
      </w:r>
      <w:r w:rsidR="00E7442A" w:rsidRPr="005B0FA0">
        <w:rPr>
          <w:rFonts w:ascii="Times New Roman" w:hAnsi="Times New Roman" w:cs="Times New Roman"/>
          <w:sz w:val="26"/>
        </w:rPr>
        <w:t xml:space="preserve">15-ФЗ «О </w:t>
      </w:r>
      <w:r w:rsidR="000E6D19" w:rsidRPr="005B0FA0">
        <w:rPr>
          <w:rFonts w:ascii="Times New Roman" w:hAnsi="Times New Roman" w:cs="Times New Roman"/>
          <w:sz w:val="26"/>
        </w:rPr>
        <w:t>саморегулируемых организациях», а также</w:t>
      </w:r>
      <w:r w:rsidR="00E7442A" w:rsidRPr="005B0FA0">
        <w:rPr>
          <w:rFonts w:ascii="Times New Roman" w:hAnsi="Times New Roman" w:cs="Times New Roman"/>
          <w:sz w:val="26"/>
        </w:rPr>
        <w:t xml:space="preserve"> Градостроительным кодексом РФ</w:t>
      </w:r>
      <w:r w:rsidR="000E6D19" w:rsidRPr="005B0FA0">
        <w:rPr>
          <w:rFonts w:ascii="Times New Roman" w:hAnsi="Times New Roman" w:cs="Times New Roman"/>
          <w:sz w:val="26"/>
        </w:rPr>
        <w:t>.</w:t>
      </w:r>
    </w:p>
    <w:p w:rsidR="00A93198" w:rsidRPr="005B0FA0" w:rsidRDefault="00EC0990" w:rsidP="00603C96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 </w:t>
      </w:r>
    </w:p>
    <w:p w:rsidR="00A8386E" w:rsidRPr="005B0FA0" w:rsidRDefault="00A93198" w:rsidP="00AB1F20">
      <w:pPr>
        <w:pStyle w:val="ConsPlusNormal"/>
        <w:spacing w:before="120"/>
        <w:jc w:val="center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 xml:space="preserve">Статья </w:t>
      </w:r>
      <w:r w:rsidR="00DD1D89" w:rsidRPr="005B0FA0">
        <w:rPr>
          <w:rFonts w:ascii="Times New Roman" w:hAnsi="Times New Roman" w:cs="Times New Roman"/>
          <w:b/>
          <w:bCs/>
          <w:sz w:val="26"/>
        </w:rPr>
        <w:t>5</w:t>
      </w:r>
    </w:p>
    <w:p w:rsidR="00A8386E" w:rsidRPr="005B0FA0" w:rsidRDefault="00A8386E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5.1.</w:t>
      </w:r>
      <w:r w:rsidR="00BF7B56" w:rsidRPr="005B0FA0">
        <w:rPr>
          <w:rFonts w:ascii="Times New Roman" w:hAnsi="Times New Roman" w:cs="Times New Roman"/>
          <w:sz w:val="26"/>
        </w:rPr>
        <w:t xml:space="preserve"> </w:t>
      </w:r>
      <w:r w:rsidR="00C47C74">
        <w:rPr>
          <w:rFonts w:ascii="Times New Roman" w:hAnsi="Times New Roman" w:cs="Times New Roman"/>
          <w:sz w:val="26"/>
        </w:rPr>
        <w:t>Ассоциация</w:t>
      </w:r>
      <w:r w:rsidRPr="005B0FA0">
        <w:rPr>
          <w:rFonts w:ascii="Times New Roman" w:hAnsi="Times New Roman" w:cs="Times New Roman"/>
          <w:sz w:val="26"/>
        </w:rPr>
        <w:t xml:space="preserve"> представляет информацию</w:t>
      </w:r>
      <w:r w:rsidR="00BF7B56" w:rsidRPr="005B0FA0">
        <w:rPr>
          <w:rFonts w:ascii="Times New Roman" w:hAnsi="Times New Roman" w:cs="Times New Roman"/>
          <w:sz w:val="26"/>
        </w:rPr>
        <w:t xml:space="preserve"> и документы</w:t>
      </w:r>
      <w:r w:rsidRPr="005B0FA0">
        <w:rPr>
          <w:rFonts w:ascii="Times New Roman" w:hAnsi="Times New Roman" w:cs="Times New Roman"/>
          <w:sz w:val="26"/>
        </w:rPr>
        <w:t xml:space="preserve"> в</w:t>
      </w:r>
      <w:r w:rsidR="00BF7B56" w:rsidRPr="005B0FA0">
        <w:t xml:space="preserve"> </w:t>
      </w:r>
      <w:r w:rsidR="00BF7B56" w:rsidRPr="005B0FA0">
        <w:rPr>
          <w:rFonts w:ascii="Times New Roman" w:hAnsi="Times New Roman" w:cs="Times New Roman"/>
          <w:sz w:val="26"/>
        </w:rPr>
        <w:t xml:space="preserve">орган надзора за саморегулируемыми организациями, в Национальное объединение саморегулируемых организаций, основанных на членстве лиц, </w:t>
      </w:r>
      <w:r w:rsidR="008F300F" w:rsidRPr="005B0FA0">
        <w:rPr>
          <w:rFonts w:ascii="Times New Roman" w:hAnsi="Times New Roman" w:cs="Times New Roman"/>
          <w:sz w:val="26"/>
        </w:rPr>
        <w:t>осуществляющих строительство</w:t>
      </w:r>
      <w:r w:rsidR="00BF7B56" w:rsidRPr="005B0FA0">
        <w:rPr>
          <w:rFonts w:ascii="Times New Roman" w:hAnsi="Times New Roman" w:cs="Times New Roman"/>
          <w:sz w:val="26"/>
        </w:rPr>
        <w:t>, федер</w:t>
      </w:r>
      <w:r w:rsidRPr="005B0FA0">
        <w:rPr>
          <w:rFonts w:ascii="Times New Roman" w:hAnsi="Times New Roman" w:cs="Times New Roman"/>
          <w:sz w:val="26"/>
        </w:rPr>
        <w:t xml:space="preserve">альные органы исполнительной власти в порядке, </w:t>
      </w:r>
      <w:r w:rsidRPr="005B0FA0">
        <w:rPr>
          <w:rFonts w:ascii="Times New Roman" w:hAnsi="Times New Roman" w:cs="Times New Roman"/>
          <w:sz w:val="26"/>
        </w:rPr>
        <w:lastRenderedPageBreak/>
        <w:t>установленном законодательством Российской Федерации.</w:t>
      </w:r>
    </w:p>
    <w:p w:rsidR="00B80496" w:rsidRPr="005B0FA0" w:rsidRDefault="00BF7B56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5.2.  </w:t>
      </w:r>
      <w:r w:rsidR="00B57EEB" w:rsidRPr="005B0FA0">
        <w:rPr>
          <w:rFonts w:ascii="Times New Roman" w:hAnsi="Times New Roman" w:cs="Times New Roman"/>
          <w:sz w:val="26"/>
        </w:rPr>
        <w:t xml:space="preserve">В случае поступления в </w:t>
      </w:r>
      <w:r w:rsidR="00C47C74">
        <w:rPr>
          <w:rFonts w:ascii="Times New Roman" w:hAnsi="Times New Roman" w:cs="Times New Roman"/>
          <w:sz w:val="26"/>
        </w:rPr>
        <w:t>Ассоциацию</w:t>
      </w:r>
      <w:r w:rsidR="00325177" w:rsidRPr="005B0FA0">
        <w:rPr>
          <w:rFonts w:ascii="Times New Roman" w:hAnsi="Times New Roman" w:cs="Times New Roman"/>
          <w:sz w:val="26"/>
        </w:rPr>
        <w:t xml:space="preserve"> от иной </w:t>
      </w:r>
      <w:r w:rsidR="00B57EEB" w:rsidRPr="005B0FA0">
        <w:rPr>
          <w:rFonts w:ascii="Times New Roman" w:hAnsi="Times New Roman" w:cs="Times New Roman"/>
          <w:sz w:val="26"/>
        </w:rPr>
        <w:t xml:space="preserve"> </w:t>
      </w:r>
      <w:r w:rsidR="00325177" w:rsidRPr="005B0FA0">
        <w:rPr>
          <w:rFonts w:ascii="Times New Roman" w:hAnsi="Times New Roman" w:cs="Times New Roman"/>
          <w:sz w:val="26"/>
        </w:rPr>
        <w:t xml:space="preserve">саморегулируемой организации запроса о предоставлении документов и (или) информации, касающихся деятельности </w:t>
      </w:r>
      <w:r w:rsidR="00B80496" w:rsidRPr="005B0FA0">
        <w:rPr>
          <w:rFonts w:ascii="Times New Roman" w:hAnsi="Times New Roman" w:cs="Times New Roman"/>
          <w:sz w:val="26"/>
        </w:rPr>
        <w:t>индивидуального предпринимателя или юридического лица, членство которых прекращено</w:t>
      </w:r>
      <w:r w:rsidR="00325177" w:rsidRPr="005B0FA0">
        <w:rPr>
          <w:rFonts w:ascii="Times New Roman" w:hAnsi="Times New Roman" w:cs="Times New Roman"/>
          <w:sz w:val="26"/>
        </w:rPr>
        <w:t xml:space="preserve">, </w:t>
      </w:r>
      <w:r w:rsidR="00B80496" w:rsidRPr="005B0FA0">
        <w:rPr>
          <w:rFonts w:ascii="Times New Roman" w:hAnsi="Times New Roman" w:cs="Times New Roman"/>
          <w:sz w:val="26"/>
        </w:rPr>
        <w:t>(</w:t>
      </w:r>
      <w:r w:rsidR="00325177" w:rsidRPr="005B0FA0">
        <w:rPr>
          <w:rFonts w:ascii="Times New Roman" w:hAnsi="Times New Roman" w:cs="Times New Roman"/>
          <w:sz w:val="26"/>
        </w:rPr>
        <w:t>включая акты проверок его деятельности</w:t>
      </w:r>
      <w:r w:rsidR="00B80496" w:rsidRPr="005B0FA0">
        <w:rPr>
          <w:rFonts w:ascii="Times New Roman" w:hAnsi="Times New Roman" w:cs="Times New Roman"/>
          <w:sz w:val="26"/>
        </w:rPr>
        <w:t xml:space="preserve">), </w:t>
      </w:r>
      <w:r w:rsidR="00C47C74">
        <w:rPr>
          <w:rFonts w:ascii="Times New Roman" w:hAnsi="Times New Roman" w:cs="Times New Roman"/>
          <w:sz w:val="26"/>
        </w:rPr>
        <w:t>Ассоциация</w:t>
      </w:r>
      <w:r w:rsidR="00B80496" w:rsidRPr="005B0FA0">
        <w:rPr>
          <w:rFonts w:ascii="Times New Roman" w:hAnsi="Times New Roman" w:cs="Times New Roman"/>
          <w:sz w:val="26"/>
        </w:rPr>
        <w:t xml:space="preserve"> представляет соответствующие документы и (или) информацию в течение тридцати дней со дня поступления такого запроса.</w:t>
      </w:r>
    </w:p>
    <w:p w:rsidR="004A3D8C" w:rsidRDefault="004A3D8C" w:rsidP="00AB1F20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</w:p>
    <w:p w:rsidR="00A93198" w:rsidRPr="005B0FA0" w:rsidRDefault="00704654" w:rsidP="00AB1F20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>Статья 6</w:t>
      </w:r>
    </w:p>
    <w:p w:rsidR="00A8386E" w:rsidRPr="005B0FA0" w:rsidRDefault="00704654" w:rsidP="005B3869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6</w:t>
      </w:r>
      <w:r w:rsidR="00A8386E" w:rsidRPr="005B0FA0">
        <w:rPr>
          <w:rFonts w:ascii="Times New Roman" w:hAnsi="Times New Roman" w:cs="Times New Roman"/>
          <w:sz w:val="26"/>
        </w:rPr>
        <w:t xml:space="preserve">.1. Документы и информация, подлежащие обязательному размещению на официальном сайте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8386E" w:rsidRPr="005B0FA0">
        <w:rPr>
          <w:rFonts w:ascii="Times New Roman" w:hAnsi="Times New Roman" w:cs="Times New Roman"/>
          <w:sz w:val="26"/>
        </w:rPr>
        <w:t xml:space="preserve"> в информационно-телекоммуникационной сети "Интернет" (далее соответственно - официальный сайт, сеть "Интернет"), должны быть круглосуточно доступны пользователям для получения, ознакомления или иного их использования без взимания платы и иных ограничений.</w:t>
      </w:r>
    </w:p>
    <w:p w:rsidR="00A8386E" w:rsidRPr="005B0FA0" w:rsidRDefault="00704654" w:rsidP="005B3869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6</w:t>
      </w:r>
      <w:r w:rsidR="00A8386E" w:rsidRPr="005B0FA0">
        <w:rPr>
          <w:rFonts w:ascii="Times New Roman" w:hAnsi="Times New Roman" w:cs="Times New Roman"/>
          <w:sz w:val="26"/>
        </w:rPr>
        <w:t>.2. Доступ к официальному сайту должен осуществляться на основе распространенных веб-обозревателей без использования специального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A8386E" w:rsidRPr="005B0FA0" w:rsidRDefault="00704654" w:rsidP="005B3869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6</w:t>
      </w:r>
      <w:r w:rsidR="00A8386E" w:rsidRPr="005B0FA0">
        <w:rPr>
          <w:rFonts w:ascii="Times New Roman" w:hAnsi="Times New Roman" w:cs="Times New Roman"/>
          <w:sz w:val="26"/>
        </w:rPr>
        <w:t>.3. 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пользователей или предоставления ими персональных данных.</w:t>
      </w:r>
    </w:p>
    <w:p w:rsidR="00A8386E" w:rsidRPr="005B0FA0" w:rsidRDefault="00704654" w:rsidP="005B3869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6</w:t>
      </w:r>
      <w:r w:rsidR="00A8386E" w:rsidRPr="005B0FA0">
        <w:rPr>
          <w:rFonts w:ascii="Times New Roman" w:hAnsi="Times New Roman" w:cs="Times New Roman"/>
          <w:sz w:val="26"/>
        </w:rPr>
        <w:t>.4. Информация, подлежащая обязательному размещению на официальном сайте, 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средств, чем веб-обозреватель, и должна размещаться на официальном сайте в формате,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обеспечения.</w:t>
      </w:r>
    </w:p>
    <w:p w:rsidR="00A93198" w:rsidRPr="005B0FA0" w:rsidRDefault="00DD1D89" w:rsidP="00AB1F20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>Статья 7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7.1.</w:t>
      </w:r>
      <w:r w:rsidR="00064AA4">
        <w:rPr>
          <w:rFonts w:ascii="Times New Roman" w:hAnsi="Times New Roman" w:cs="Times New Roman"/>
          <w:sz w:val="26"/>
        </w:rPr>
        <w:t xml:space="preserve"> </w:t>
      </w:r>
      <w:r w:rsidRPr="005B0FA0">
        <w:rPr>
          <w:rFonts w:ascii="Times New Roman" w:hAnsi="Times New Roman" w:cs="Times New Roman"/>
          <w:sz w:val="26"/>
        </w:rPr>
        <w:t>Документы и информация размещаются на официальном сайте на русском языке. Наименования иностранных юридических лиц и имена физических лиц, а также иностранные официальные обозначения могут быть указаны с использованием букв соответствующего иностранного алфавита.</w:t>
      </w:r>
    </w:p>
    <w:p w:rsidR="00704654" w:rsidRPr="005B0FA0" w:rsidRDefault="00367EE5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7.</w:t>
      </w:r>
      <w:r w:rsidR="00704654" w:rsidRPr="005B0FA0">
        <w:rPr>
          <w:rFonts w:ascii="Times New Roman" w:hAnsi="Times New Roman" w:cs="Times New Roman"/>
          <w:sz w:val="26"/>
        </w:rPr>
        <w:t>2.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а)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члена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Pr="005B0FA0">
        <w:rPr>
          <w:rFonts w:ascii="Times New Roman" w:hAnsi="Times New Roman" w:cs="Times New Roman"/>
          <w:sz w:val="26"/>
        </w:rPr>
        <w:t xml:space="preserve"> по сведениям, позволяющим идентифицировать такого члена саморегулируемой организации, документа среди всех документов, опубликованных на таком сайте, по его реквизитам;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б) предоставлять пользователям возможность поиска и получения документов и информации, размещенных на официальном сайте, средствами автоматизированного сбора данных в сети "Интернет", в том числе поисковыми системами;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lastRenderedPageBreak/>
        <w:t>в) предоставлять пользователям возможность определить дату и время размещения документов и информации, подлежащих обязательному размещению на официальном сайте, а также дату и время последнего изменения информации на официальном сайте;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г) обеспечивать работоспособность официального сайта под нагрузкой не менее 10 000 обращений к такому сайту в месяц;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д) обеспечивать пользователю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е) предоставлять пользователям возможность масштабировать (увеличивать и уменьшать) шрифт и элементы интерфейса официального сайта средствами веб-обозревателя;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ж) предоставлять пользователю при использовании официального сайта версию официального сайта, оптимизированную для используемой им электронной вычислительной машины с разрешением не менее 1024 точек по горизонтали экрана.</w:t>
      </w:r>
    </w:p>
    <w:p w:rsidR="00704654" w:rsidRPr="005B0FA0" w:rsidRDefault="004E7E4E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7.</w:t>
      </w:r>
      <w:r w:rsidR="00704654" w:rsidRPr="005B0FA0">
        <w:rPr>
          <w:rFonts w:ascii="Times New Roman" w:hAnsi="Times New Roman" w:cs="Times New Roman"/>
          <w:sz w:val="26"/>
        </w:rPr>
        <w:t>3. Навигационные средства официального сайта должны соответствовать следующим требованиям: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а) все документы и информация, подлежащие обязательному размещению на официальном сайте, должны быть доступны пользователям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б)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</w:t>
      </w:r>
      <w:r w:rsidR="00ED480E" w:rsidRPr="005B0FA0">
        <w:rPr>
          <w:rFonts w:ascii="Times New Roman" w:hAnsi="Times New Roman" w:cs="Times New Roman"/>
          <w:sz w:val="26"/>
        </w:rPr>
        <w:t>О</w:t>
      </w:r>
      <w:r w:rsidRPr="005B0FA0">
        <w:rPr>
          <w:rFonts w:ascii="Times New Roman" w:hAnsi="Times New Roman" w:cs="Times New Roman"/>
          <w:sz w:val="26"/>
        </w:rPr>
        <w:t>рганизации;</w:t>
      </w:r>
    </w:p>
    <w:p w:rsidR="00704654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г) заголовки и подписи на страницах официального сайта должны описывать содержание (назначение) данной страницы, наименование текущего раздела и отображаемого документа; наименование страницы официального сайта, описывающее ее содержание (назначение), должно отображаться в заголовке окна веб-обозревателя;</w:t>
      </w:r>
    </w:p>
    <w:p w:rsidR="00A93198" w:rsidRPr="005B0FA0" w:rsidRDefault="00704654" w:rsidP="005B3869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д) используемые меню навигации, все пункты меню и гиперссылки официального сайта должны соответствовать положениям подпункта "ж" </w:t>
      </w:r>
      <w:r w:rsidR="004E7E4E" w:rsidRPr="005B0FA0">
        <w:rPr>
          <w:rFonts w:ascii="Times New Roman" w:hAnsi="Times New Roman" w:cs="Times New Roman"/>
          <w:sz w:val="26"/>
        </w:rPr>
        <w:t>ст.7.2. настоящего Положения</w:t>
      </w:r>
      <w:r w:rsidR="00A93198" w:rsidRPr="005B0FA0">
        <w:rPr>
          <w:rFonts w:ascii="Times New Roman" w:hAnsi="Times New Roman" w:cs="Times New Roman"/>
          <w:sz w:val="26"/>
        </w:rPr>
        <w:t>.</w:t>
      </w:r>
    </w:p>
    <w:p w:rsidR="00A93198" w:rsidRDefault="00DD1D89" w:rsidP="00AB1F20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>Статья</w:t>
      </w:r>
      <w:r w:rsidR="005B3869">
        <w:rPr>
          <w:rFonts w:ascii="Times New Roman" w:hAnsi="Times New Roman" w:cs="Times New Roman"/>
          <w:b/>
          <w:bCs/>
          <w:sz w:val="26"/>
        </w:rPr>
        <w:t xml:space="preserve"> </w:t>
      </w:r>
      <w:r w:rsidRPr="005B0FA0">
        <w:rPr>
          <w:rFonts w:ascii="Times New Roman" w:hAnsi="Times New Roman" w:cs="Times New Roman"/>
          <w:b/>
          <w:bCs/>
          <w:sz w:val="26"/>
        </w:rPr>
        <w:t>8</w:t>
      </w:r>
    </w:p>
    <w:p w:rsidR="00A93198" w:rsidRPr="005B0FA0" w:rsidRDefault="00DD365B" w:rsidP="00F7446E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8.1. </w:t>
      </w:r>
      <w:r w:rsidR="00A93198" w:rsidRPr="005B0FA0">
        <w:rPr>
          <w:rFonts w:ascii="Times New Roman" w:hAnsi="Times New Roman" w:cs="Times New Roman"/>
          <w:sz w:val="26"/>
        </w:rPr>
        <w:t xml:space="preserve">Получение, использование, обработка, хранение и защита информации, неправомерное использование которой может причинить моральный вред и (или) имущественный ущерб членам </w:t>
      </w:r>
      <w:r w:rsidR="00C47C74">
        <w:rPr>
          <w:rFonts w:ascii="Times New Roman" w:hAnsi="Times New Roman" w:cs="Times New Roman"/>
          <w:sz w:val="26"/>
        </w:rPr>
        <w:t>Ассоциации</w:t>
      </w:r>
      <w:r w:rsidR="00A93198" w:rsidRPr="005B0FA0">
        <w:rPr>
          <w:rFonts w:ascii="Times New Roman" w:hAnsi="Times New Roman" w:cs="Times New Roman"/>
          <w:sz w:val="26"/>
        </w:rPr>
        <w:t xml:space="preserve"> или создать предпосылки для причинения так</w:t>
      </w:r>
      <w:r w:rsidR="00F7446E" w:rsidRPr="005B0FA0">
        <w:rPr>
          <w:rFonts w:ascii="Times New Roman" w:hAnsi="Times New Roman" w:cs="Times New Roman"/>
          <w:sz w:val="26"/>
        </w:rPr>
        <w:t>ого</w:t>
      </w:r>
      <w:r w:rsidR="00A93198" w:rsidRPr="005B0FA0">
        <w:rPr>
          <w:rFonts w:ascii="Times New Roman" w:hAnsi="Times New Roman" w:cs="Times New Roman"/>
          <w:sz w:val="26"/>
        </w:rPr>
        <w:t xml:space="preserve"> вреда и (или) ущерба, могут осуществляться только гарантированно надежными способами и средствами, имеющими соответствующие сертификаты и рекомендуемыми специализированными органами по защите информации.</w:t>
      </w:r>
    </w:p>
    <w:p w:rsidR="00A93198" w:rsidRPr="005B0FA0" w:rsidRDefault="00DD365B" w:rsidP="00603C96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 xml:space="preserve">8.2. </w:t>
      </w:r>
      <w:r w:rsidR="00A93198" w:rsidRPr="005B0FA0">
        <w:rPr>
          <w:rFonts w:ascii="Times New Roman" w:hAnsi="Times New Roman" w:cs="Times New Roman"/>
          <w:sz w:val="26"/>
        </w:rPr>
        <w:t>При необходимости система мер безопасности конфиденциальной информации разрабатывается и обеспечивается с привлечением специализированных организаций по защите информации.</w:t>
      </w:r>
    </w:p>
    <w:p w:rsidR="00DD365B" w:rsidRPr="005B0FA0" w:rsidRDefault="00DD365B" w:rsidP="00DD365B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lastRenderedPageBreak/>
        <w:t xml:space="preserve"> 8.3. В целях защиты информации, размещенной на официальном сайте, </w:t>
      </w:r>
      <w:r w:rsidR="00C65B4C">
        <w:rPr>
          <w:rFonts w:ascii="Times New Roman" w:hAnsi="Times New Roman" w:cs="Times New Roman"/>
          <w:sz w:val="26"/>
        </w:rPr>
        <w:t>Ассоциация</w:t>
      </w:r>
      <w:r w:rsidR="00FB3487" w:rsidRPr="005B0FA0">
        <w:rPr>
          <w:rFonts w:ascii="Times New Roman" w:hAnsi="Times New Roman" w:cs="Times New Roman"/>
          <w:sz w:val="26"/>
        </w:rPr>
        <w:t xml:space="preserve"> </w:t>
      </w:r>
      <w:r w:rsidRPr="005B0FA0">
        <w:rPr>
          <w:rFonts w:ascii="Times New Roman" w:hAnsi="Times New Roman" w:cs="Times New Roman"/>
          <w:sz w:val="26"/>
        </w:rPr>
        <w:t>обеспеч</w:t>
      </w:r>
      <w:r w:rsidR="00FB3487" w:rsidRPr="005B0FA0">
        <w:rPr>
          <w:rFonts w:ascii="Times New Roman" w:hAnsi="Times New Roman" w:cs="Times New Roman"/>
          <w:sz w:val="26"/>
        </w:rPr>
        <w:t>ивает</w:t>
      </w:r>
      <w:r w:rsidRPr="005B0FA0">
        <w:rPr>
          <w:rFonts w:ascii="Times New Roman" w:hAnsi="Times New Roman" w:cs="Times New Roman"/>
          <w:sz w:val="26"/>
        </w:rPr>
        <w:t>:</w:t>
      </w:r>
    </w:p>
    <w:p w:rsidR="00DD365B" w:rsidRPr="005B0FA0" w:rsidRDefault="00DD365B" w:rsidP="00DD365B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а) применение средств электронной подписи или иных аналогов собственноручной подписи, в том числе кодов, паролей и иных средств, подтверждающих, что документ или изменение информации исходит от уполномоченного на это лица при размещении, изменении или удалении информации на официальном сайте;</w:t>
      </w:r>
    </w:p>
    <w:p w:rsidR="00DD365B" w:rsidRPr="005B0FA0" w:rsidRDefault="00DD365B" w:rsidP="00DD365B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лице, осуществившем изменения на официальном сайте;</w:t>
      </w:r>
    </w:p>
    <w:p w:rsidR="00DD365B" w:rsidRPr="005B0FA0" w:rsidRDefault="00DD365B" w:rsidP="00DD365B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в) ежемесячное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DD365B" w:rsidRPr="005B0FA0" w:rsidRDefault="00DD365B" w:rsidP="00DD365B">
      <w:pPr>
        <w:pStyle w:val="ConsPlusNormal"/>
        <w:ind w:firstLine="720"/>
        <w:jc w:val="both"/>
        <w:rPr>
          <w:rFonts w:ascii="Times New Roman" w:hAnsi="Times New Roman" w:cs="Times New Roman"/>
          <w:sz w:val="26"/>
        </w:rPr>
      </w:pPr>
      <w:r w:rsidRPr="005B0FA0">
        <w:rPr>
          <w:rFonts w:ascii="Times New Roman" w:hAnsi="Times New Roman" w:cs="Times New Roman"/>
          <w:sz w:val="26"/>
        </w:rPr>
        <w:t>г) хранение резервных материальных носителей с ежемесячными копиями всей размещенной на официальном сайте информации - не менее трех лет.</w:t>
      </w:r>
    </w:p>
    <w:p w:rsidR="00AB1F20" w:rsidRDefault="00AB1F20" w:rsidP="00AB1F20">
      <w:pPr>
        <w:pStyle w:val="ConsPlusNormal"/>
        <w:spacing w:before="120"/>
        <w:ind w:firstLine="7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</w:p>
    <w:p w:rsidR="00A93198" w:rsidRDefault="00DD1D89" w:rsidP="00AB1F20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5B0FA0">
        <w:rPr>
          <w:rFonts w:ascii="Times New Roman" w:hAnsi="Times New Roman" w:cs="Times New Roman"/>
          <w:b/>
          <w:bCs/>
          <w:sz w:val="26"/>
        </w:rPr>
        <w:t>Статья 9</w:t>
      </w:r>
    </w:p>
    <w:p w:rsidR="00DD365B" w:rsidRPr="005B0FA0" w:rsidRDefault="00DD365B" w:rsidP="00AB1F20">
      <w:pPr>
        <w:pStyle w:val="HTML"/>
        <w:jc w:val="both"/>
        <w:rPr>
          <w:rFonts w:ascii="Times New Roman" w:eastAsia="Times New Roman" w:hAnsi="Times New Roman" w:cs="Times New Roman"/>
          <w:sz w:val="26"/>
        </w:rPr>
      </w:pPr>
      <w:r w:rsidRPr="005B0FA0">
        <w:rPr>
          <w:rFonts w:ascii="Times New Roman" w:eastAsia="Times New Roman" w:hAnsi="Times New Roman" w:cs="Times New Roman"/>
          <w:sz w:val="26"/>
        </w:rPr>
        <w:tab/>
      </w:r>
      <w:r w:rsidR="00B7397B" w:rsidRPr="005B0FA0">
        <w:rPr>
          <w:rFonts w:ascii="Times New Roman" w:eastAsia="Times New Roman" w:hAnsi="Times New Roman" w:cs="Times New Roman"/>
          <w:sz w:val="26"/>
        </w:rPr>
        <w:t xml:space="preserve">9.1. </w:t>
      </w:r>
      <w:r w:rsidRPr="005B0FA0">
        <w:rPr>
          <w:rFonts w:ascii="Times New Roman" w:eastAsia="Times New Roman" w:hAnsi="Times New Roman" w:cs="Times New Roman"/>
          <w:sz w:val="26"/>
        </w:rPr>
        <w:t>При необходимости проведения плановых технических работ, в ходе которых доступ пользователей к документам и информации, подлежащим обязательному размещению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 Суммарная длительность перерывов в работе официального сайта при проведении технических работ не должна превышать 4 часов в месяц (за исключением перерывов, связанных с обстоятельствами непреодолимой силы).</w:t>
      </w:r>
    </w:p>
    <w:p w:rsidR="00DD365B" w:rsidRPr="005B0FA0" w:rsidRDefault="00B7397B" w:rsidP="00AB1F20">
      <w:pPr>
        <w:pStyle w:val="HTML"/>
        <w:jc w:val="both"/>
        <w:rPr>
          <w:rFonts w:ascii="Times New Roman" w:eastAsia="Times New Roman" w:hAnsi="Times New Roman" w:cs="Times New Roman"/>
          <w:sz w:val="26"/>
        </w:rPr>
      </w:pPr>
      <w:r w:rsidRPr="005B0FA0">
        <w:rPr>
          <w:rFonts w:ascii="Times New Roman" w:eastAsia="Times New Roman" w:hAnsi="Times New Roman" w:cs="Times New Roman"/>
          <w:sz w:val="26"/>
        </w:rPr>
        <w:t xml:space="preserve"> </w:t>
      </w:r>
      <w:r w:rsidR="0075003E">
        <w:rPr>
          <w:rFonts w:ascii="Times New Roman" w:eastAsia="Times New Roman" w:hAnsi="Times New Roman" w:cs="Times New Roman"/>
          <w:sz w:val="26"/>
        </w:rPr>
        <w:tab/>
      </w:r>
      <w:r w:rsidRPr="005B0FA0">
        <w:rPr>
          <w:rFonts w:ascii="Times New Roman" w:eastAsia="Times New Roman" w:hAnsi="Times New Roman" w:cs="Times New Roman"/>
          <w:sz w:val="26"/>
        </w:rPr>
        <w:t>9.2.</w:t>
      </w:r>
      <w:r w:rsidR="00DD365B" w:rsidRPr="005B0FA0">
        <w:rPr>
          <w:rFonts w:ascii="Times New Roman" w:eastAsia="Times New Roman" w:hAnsi="Times New Roman" w:cs="Times New Roman"/>
          <w:sz w:val="26"/>
        </w:rPr>
        <w:t xml:space="preserve"> 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в срок, не превышающий 6 часов с момента возобновления доступа, на официальном сайте </w:t>
      </w:r>
      <w:r w:rsidR="00C65B4C">
        <w:rPr>
          <w:rFonts w:ascii="Times New Roman" w:eastAsia="Times New Roman" w:hAnsi="Times New Roman" w:cs="Times New Roman"/>
          <w:sz w:val="26"/>
        </w:rPr>
        <w:t>Ассоциация</w:t>
      </w:r>
      <w:r w:rsidR="00DD365B" w:rsidRPr="005B0FA0">
        <w:rPr>
          <w:rFonts w:ascii="Times New Roman" w:eastAsia="Times New Roman" w:hAnsi="Times New Roman" w:cs="Times New Roman"/>
          <w:sz w:val="26"/>
        </w:rPr>
        <w:t xml:space="preserve"> размещ</w:t>
      </w:r>
      <w:r w:rsidR="00FB3487" w:rsidRPr="005B0FA0">
        <w:rPr>
          <w:rFonts w:ascii="Times New Roman" w:eastAsia="Times New Roman" w:hAnsi="Times New Roman" w:cs="Times New Roman"/>
          <w:sz w:val="26"/>
        </w:rPr>
        <w:t>ает</w:t>
      </w:r>
      <w:r w:rsidR="00DD365B" w:rsidRPr="005B0FA0">
        <w:rPr>
          <w:rFonts w:ascii="Times New Roman" w:eastAsia="Times New Roman" w:hAnsi="Times New Roman" w:cs="Times New Roman"/>
          <w:sz w:val="26"/>
        </w:rPr>
        <w:t xml:space="preserve"> объявление с указанием причины, даты и времени прекращения доступа, а также даты и времени возобновления доступа к документам и информации.</w:t>
      </w:r>
    </w:p>
    <w:p w:rsidR="00FB3487" w:rsidRPr="005B0FA0" w:rsidRDefault="00FB3487" w:rsidP="0056765F">
      <w:pPr>
        <w:pStyle w:val="HTML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B0FA0">
        <w:rPr>
          <w:rFonts w:ascii="Times New Roman" w:eastAsia="Times New Roman" w:hAnsi="Times New Roman" w:cs="Times New Roman"/>
          <w:b/>
          <w:sz w:val="26"/>
        </w:rPr>
        <w:t>Статья 10</w:t>
      </w:r>
    </w:p>
    <w:p w:rsidR="00FB3487" w:rsidRPr="00FB3487" w:rsidRDefault="00AB1F20" w:rsidP="0056765F">
      <w:pPr>
        <w:pStyle w:val="HTML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C65B4C">
        <w:rPr>
          <w:rFonts w:ascii="Times New Roman" w:eastAsia="Times New Roman" w:hAnsi="Times New Roman" w:cs="Times New Roman"/>
          <w:sz w:val="26"/>
        </w:rPr>
        <w:t>Ассоциация</w:t>
      </w:r>
      <w:r w:rsidR="00FB3487" w:rsidRPr="005B0FA0">
        <w:rPr>
          <w:rFonts w:ascii="Times New Roman" w:eastAsia="Times New Roman" w:hAnsi="Times New Roman" w:cs="Times New Roman"/>
          <w:sz w:val="26"/>
        </w:rPr>
        <w:t xml:space="preserve"> несет ответственность за неисполнение и (или) ненадлежащее исполнение  обязанностей по раскрытию и защите информации в соответствии с законодательством Российской Федерации.</w:t>
      </w:r>
      <w:r w:rsidR="00FB3487">
        <w:rPr>
          <w:rFonts w:ascii="Times New Roman" w:eastAsia="Times New Roman" w:hAnsi="Times New Roman" w:cs="Times New Roman"/>
          <w:sz w:val="26"/>
        </w:rPr>
        <w:t xml:space="preserve"> </w:t>
      </w:r>
    </w:p>
    <w:p w:rsidR="00A93198" w:rsidRDefault="00A93198">
      <w:pPr>
        <w:pStyle w:val="HTML"/>
        <w:spacing w:before="120"/>
        <w:jc w:val="both"/>
        <w:rPr>
          <w:rFonts w:ascii="Times New Roman" w:hAnsi="Times New Roman" w:cs="Times New Roman"/>
          <w:sz w:val="26"/>
        </w:rPr>
      </w:pPr>
    </w:p>
    <w:p w:rsidR="00AB1F20" w:rsidRDefault="00AB1F20" w:rsidP="0056765F">
      <w:pPr>
        <w:pStyle w:val="HTML"/>
        <w:jc w:val="center"/>
        <w:rPr>
          <w:rFonts w:ascii="Times New Roman" w:hAnsi="Times New Roman" w:cs="Times New Roman"/>
          <w:b/>
          <w:sz w:val="26"/>
        </w:rPr>
      </w:pPr>
      <w:r w:rsidRPr="00AB1F20">
        <w:rPr>
          <w:rFonts w:ascii="Times New Roman" w:hAnsi="Times New Roman" w:cs="Times New Roman"/>
          <w:b/>
          <w:sz w:val="26"/>
        </w:rPr>
        <w:t>Статья 11</w:t>
      </w:r>
    </w:p>
    <w:p w:rsidR="00AB1F20" w:rsidRPr="00AB1F20" w:rsidRDefault="00AB1F20" w:rsidP="0056765F">
      <w:pPr>
        <w:pStyle w:val="HTML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B1F20">
        <w:rPr>
          <w:rFonts w:ascii="Times New Roman" w:hAnsi="Times New Roman"/>
          <w:sz w:val="26"/>
          <w:szCs w:val="26"/>
        </w:rPr>
        <w:t>Решения об утверждении, о внесении изменений, о признании настоящего Положения утратившим силу вступают в действие, после принятия решения Советом Ассоциации в сроки, установленные законодательством Российской Федерации.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AB1F20" w:rsidRPr="00AB1F20" w:rsidSect="009452EF">
      <w:footerReference w:type="even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D2" w:rsidRDefault="006157D2">
      <w:r>
        <w:separator/>
      </w:r>
    </w:p>
  </w:endnote>
  <w:endnote w:type="continuationSeparator" w:id="0">
    <w:p w:rsidR="006157D2" w:rsidRDefault="0061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96" w:rsidRDefault="00730D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C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3C96" w:rsidRDefault="00603C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96" w:rsidRDefault="00730D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C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0F37">
      <w:rPr>
        <w:rStyle w:val="a4"/>
        <w:noProof/>
      </w:rPr>
      <w:t>2</w:t>
    </w:r>
    <w:r>
      <w:rPr>
        <w:rStyle w:val="a4"/>
      </w:rPr>
      <w:fldChar w:fldCharType="end"/>
    </w:r>
  </w:p>
  <w:p w:rsidR="00603C96" w:rsidRDefault="00603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D2" w:rsidRDefault="006157D2">
      <w:r>
        <w:separator/>
      </w:r>
    </w:p>
  </w:footnote>
  <w:footnote w:type="continuationSeparator" w:id="0">
    <w:p w:rsidR="006157D2" w:rsidRDefault="0061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2E7"/>
    <w:rsid w:val="00024B1A"/>
    <w:rsid w:val="00064AA4"/>
    <w:rsid w:val="00083D63"/>
    <w:rsid w:val="000A6EE5"/>
    <w:rsid w:val="000B1FAA"/>
    <w:rsid w:val="000D2FC1"/>
    <w:rsid w:val="000D4B28"/>
    <w:rsid w:val="000D5A07"/>
    <w:rsid w:val="000E1D7C"/>
    <w:rsid w:val="000E58CE"/>
    <w:rsid w:val="000E6D19"/>
    <w:rsid w:val="000E7E4E"/>
    <w:rsid w:val="000F3B9E"/>
    <w:rsid w:val="00114564"/>
    <w:rsid w:val="001367EB"/>
    <w:rsid w:val="00147534"/>
    <w:rsid w:val="0016102B"/>
    <w:rsid w:val="001639DE"/>
    <w:rsid w:val="00197BB3"/>
    <w:rsid w:val="001B1C81"/>
    <w:rsid w:val="001B7150"/>
    <w:rsid w:val="002224DA"/>
    <w:rsid w:val="00253430"/>
    <w:rsid w:val="002A10D1"/>
    <w:rsid w:val="002A5748"/>
    <w:rsid w:val="002F0F74"/>
    <w:rsid w:val="002F4A9A"/>
    <w:rsid w:val="00316E62"/>
    <w:rsid w:val="00325177"/>
    <w:rsid w:val="00351EE0"/>
    <w:rsid w:val="00365513"/>
    <w:rsid w:val="00367EE5"/>
    <w:rsid w:val="00370DA5"/>
    <w:rsid w:val="00381969"/>
    <w:rsid w:val="003842E1"/>
    <w:rsid w:val="003A2B8F"/>
    <w:rsid w:val="003B72CC"/>
    <w:rsid w:val="003E41F2"/>
    <w:rsid w:val="00413430"/>
    <w:rsid w:val="00432076"/>
    <w:rsid w:val="0046196A"/>
    <w:rsid w:val="004A3D8C"/>
    <w:rsid w:val="004B54BA"/>
    <w:rsid w:val="004E7E4E"/>
    <w:rsid w:val="004F07BC"/>
    <w:rsid w:val="004F1460"/>
    <w:rsid w:val="0054030E"/>
    <w:rsid w:val="0056765F"/>
    <w:rsid w:val="00571431"/>
    <w:rsid w:val="00577262"/>
    <w:rsid w:val="005842BE"/>
    <w:rsid w:val="00596678"/>
    <w:rsid w:val="005A602E"/>
    <w:rsid w:val="005B0FA0"/>
    <w:rsid w:val="005B3869"/>
    <w:rsid w:val="00603C96"/>
    <w:rsid w:val="00605469"/>
    <w:rsid w:val="006157D2"/>
    <w:rsid w:val="00640339"/>
    <w:rsid w:val="00644FF9"/>
    <w:rsid w:val="00651ED0"/>
    <w:rsid w:val="00654871"/>
    <w:rsid w:val="00662ECB"/>
    <w:rsid w:val="00664400"/>
    <w:rsid w:val="006A0103"/>
    <w:rsid w:val="006B2A7B"/>
    <w:rsid w:val="0070393B"/>
    <w:rsid w:val="00704654"/>
    <w:rsid w:val="00711B6C"/>
    <w:rsid w:val="00730D87"/>
    <w:rsid w:val="007407C3"/>
    <w:rsid w:val="0075003E"/>
    <w:rsid w:val="007E0AC7"/>
    <w:rsid w:val="007E2F94"/>
    <w:rsid w:val="007F798F"/>
    <w:rsid w:val="008D2650"/>
    <w:rsid w:val="008D5230"/>
    <w:rsid w:val="008D7457"/>
    <w:rsid w:val="008E11D6"/>
    <w:rsid w:val="008E1EA0"/>
    <w:rsid w:val="008F2823"/>
    <w:rsid w:val="008F300F"/>
    <w:rsid w:val="009212AE"/>
    <w:rsid w:val="00925499"/>
    <w:rsid w:val="009452EF"/>
    <w:rsid w:val="009C1B5E"/>
    <w:rsid w:val="00A159D2"/>
    <w:rsid w:val="00A23BC4"/>
    <w:rsid w:val="00A35A2E"/>
    <w:rsid w:val="00A63164"/>
    <w:rsid w:val="00A73F6D"/>
    <w:rsid w:val="00A83089"/>
    <w:rsid w:val="00A8386E"/>
    <w:rsid w:val="00A91DE0"/>
    <w:rsid w:val="00A93198"/>
    <w:rsid w:val="00AA2883"/>
    <w:rsid w:val="00AB1F20"/>
    <w:rsid w:val="00AC7C35"/>
    <w:rsid w:val="00AD6B3E"/>
    <w:rsid w:val="00AF3A5B"/>
    <w:rsid w:val="00AF41C4"/>
    <w:rsid w:val="00B57EEB"/>
    <w:rsid w:val="00B6062C"/>
    <w:rsid w:val="00B7397B"/>
    <w:rsid w:val="00B73D92"/>
    <w:rsid w:val="00B75CCA"/>
    <w:rsid w:val="00B80496"/>
    <w:rsid w:val="00B91F45"/>
    <w:rsid w:val="00B9272E"/>
    <w:rsid w:val="00BE73D2"/>
    <w:rsid w:val="00BF2CA4"/>
    <w:rsid w:val="00BF7B56"/>
    <w:rsid w:val="00C0379C"/>
    <w:rsid w:val="00C0701B"/>
    <w:rsid w:val="00C12622"/>
    <w:rsid w:val="00C47C74"/>
    <w:rsid w:val="00C55F9C"/>
    <w:rsid w:val="00C65B4C"/>
    <w:rsid w:val="00C80F37"/>
    <w:rsid w:val="00C83026"/>
    <w:rsid w:val="00C8380B"/>
    <w:rsid w:val="00CE12E7"/>
    <w:rsid w:val="00CE440A"/>
    <w:rsid w:val="00D03BA1"/>
    <w:rsid w:val="00D17847"/>
    <w:rsid w:val="00DD1D89"/>
    <w:rsid w:val="00DD365B"/>
    <w:rsid w:val="00DD36A3"/>
    <w:rsid w:val="00DD6041"/>
    <w:rsid w:val="00DF7BFC"/>
    <w:rsid w:val="00E07E3A"/>
    <w:rsid w:val="00E66857"/>
    <w:rsid w:val="00E7442A"/>
    <w:rsid w:val="00E82156"/>
    <w:rsid w:val="00E8646F"/>
    <w:rsid w:val="00E8723E"/>
    <w:rsid w:val="00EB1CF1"/>
    <w:rsid w:val="00EC0990"/>
    <w:rsid w:val="00ED480E"/>
    <w:rsid w:val="00EF4835"/>
    <w:rsid w:val="00F0463F"/>
    <w:rsid w:val="00F04785"/>
    <w:rsid w:val="00F660A8"/>
    <w:rsid w:val="00F7446E"/>
    <w:rsid w:val="00FA2747"/>
    <w:rsid w:val="00FB3487"/>
    <w:rsid w:val="00FB4CDB"/>
    <w:rsid w:val="00FF0BA5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071A56-B655-4573-989C-D924E406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40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rsid w:val="007407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7407C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07C3"/>
  </w:style>
  <w:style w:type="character" w:customStyle="1" w:styleId="links8">
    <w:name w:val="link s_8"/>
    <w:basedOn w:val="a0"/>
    <w:rsid w:val="007407C3"/>
  </w:style>
  <w:style w:type="paragraph" w:styleId="a5">
    <w:name w:val="Balloon Text"/>
    <w:basedOn w:val="a"/>
    <w:link w:val="a6"/>
    <w:rsid w:val="009452E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452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1B71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basedOn w:val="a0"/>
    <w:rsid w:val="008E11D6"/>
    <w:rPr>
      <w:color w:val="0000FF"/>
      <w:u w:val="single"/>
    </w:rPr>
  </w:style>
  <w:style w:type="paragraph" w:styleId="a9">
    <w:name w:val="No Spacing"/>
    <w:uiPriority w:val="1"/>
    <w:qFormat/>
    <w:rsid w:val="00AB1F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o-atomstro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Evgeny</Company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DOM</dc:creator>
  <cp:lastModifiedBy>Яковлев Роман Олегович</cp:lastModifiedBy>
  <cp:revision>20</cp:revision>
  <cp:lastPrinted>2017-08-21T13:37:00Z</cp:lastPrinted>
  <dcterms:created xsi:type="dcterms:W3CDTF">2017-08-21T14:29:00Z</dcterms:created>
  <dcterms:modified xsi:type="dcterms:W3CDTF">2021-10-26T14:30:00Z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-52538705</vt:i4>
  </property>
</Properties>
</file>