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6CC4A82C" w14:textId="77777777" w:rsidTr="00092594">
        <w:trPr>
          <w:jc w:val="center"/>
        </w:trPr>
        <w:tc>
          <w:tcPr>
            <w:tcW w:w="9574" w:type="dxa"/>
          </w:tcPr>
          <w:p w14:paraId="01F14F1C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21748DB6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0F6D3CDD" w14:textId="7F27A025" w:rsidR="009545BD" w:rsidRPr="00022EA1" w:rsidRDefault="009545BD" w:rsidP="009545BD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337F20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4865E0DB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07701478" w14:textId="77777777" w:rsidR="00DA5000" w:rsidRDefault="00DA5000" w:rsidP="00DA500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71CDEA13" w14:textId="77777777" w:rsidR="00DA5000" w:rsidRDefault="00DA5000" w:rsidP="00DA500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0399DABC" w14:textId="77777777" w:rsidR="00DA5000" w:rsidRPr="00C304DC" w:rsidRDefault="00DA5000" w:rsidP="00DA500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40690D47" w14:textId="77777777" w:rsidR="00DA5000" w:rsidRDefault="00DA5000" w:rsidP="00DA500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192F325D" w14:textId="63F903CD" w:rsidR="00DA5000" w:rsidRDefault="00DA5000" w:rsidP="00DA500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E43D19">
        <w:rPr>
          <w:rFonts w:eastAsia="Calibri" w:cs="Times New Roman"/>
          <w:color w:val="auto"/>
          <w:sz w:val="28"/>
          <w:szCs w:val="28"/>
        </w:rPr>
        <w:t>;</w:t>
      </w:r>
    </w:p>
    <w:p w14:paraId="42ABDDE5" w14:textId="7DD7A3BA" w:rsidR="00DA5000" w:rsidRPr="00B02D21" w:rsidRDefault="00E43D19" w:rsidP="00DA500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DA5000" w:rsidRPr="00B02D21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66C784D" w14:textId="77777777" w:rsidR="00DA5000" w:rsidRPr="00B02D21" w:rsidRDefault="00DA5000" w:rsidP="00DA500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02D21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1A500136" w14:textId="506EF774" w:rsidR="00DA5000" w:rsidRPr="00C304DC" w:rsidRDefault="00DA5000" w:rsidP="00DA500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 09/04-2018 </w:t>
      </w:r>
      <w:r w:rsidRPr="00B02D21">
        <w:rPr>
          <w:rFonts w:eastAsia="Calibri" w:cs="Times New Roman"/>
          <w:color w:val="auto"/>
          <w:sz w:val="28"/>
          <w:szCs w:val="28"/>
        </w:rPr>
        <w:t xml:space="preserve">от </w:t>
      </w:r>
      <w:r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Pr="00B02D21">
        <w:rPr>
          <w:rFonts w:eastAsia="Calibri" w:cs="Times New Roman"/>
          <w:color w:val="auto"/>
          <w:sz w:val="28"/>
          <w:szCs w:val="28"/>
        </w:rPr>
        <w:t>2018 г.</w:t>
      </w:r>
      <w:r w:rsidR="00E43D19"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0A4B22ED" w14:textId="7713B025" w:rsidR="009545BD" w:rsidRPr="007F64CD" w:rsidRDefault="00937209" w:rsidP="009545B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 w:rsidR="00E43D19">
        <w:rPr>
          <w:rFonts w:eastAsia="Calibri" w:cs="Times New Roman"/>
          <w:color w:val="auto"/>
          <w:sz w:val="28"/>
          <w:szCs w:val="28"/>
        </w:rPr>
        <w:t>С</w:t>
      </w:r>
      <w:r w:rsidR="009545BD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F879B4F" w14:textId="77777777" w:rsidR="009545BD" w:rsidRPr="007F64CD" w:rsidRDefault="009545BD" w:rsidP="009545B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105E3544" w14:textId="296C4CE4" w:rsidR="009545BD" w:rsidRDefault="00284217" w:rsidP="009545B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</w:t>
      </w:r>
      <w:r w:rsidR="009545BD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9545BD" w:rsidRPr="006F4F90">
        <w:rPr>
          <w:rFonts w:eastAsia="Calibri" w:cs="Times New Roman"/>
          <w:color w:val="auto"/>
          <w:sz w:val="28"/>
          <w:szCs w:val="28"/>
        </w:rPr>
        <w:t>201</w:t>
      </w:r>
      <w:r w:rsidR="009545BD">
        <w:rPr>
          <w:rFonts w:eastAsia="Calibri" w:cs="Times New Roman"/>
          <w:color w:val="auto"/>
          <w:sz w:val="28"/>
          <w:szCs w:val="28"/>
        </w:rPr>
        <w:t>9</w:t>
      </w:r>
      <w:r w:rsidR="009545BD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E43D19">
        <w:rPr>
          <w:rFonts w:eastAsia="Calibri" w:cs="Times New Roman"/>
          <w:color w:val="auto"/>
          <w:sz w:val="28"/>
          <w:szCs w:val="28"/>
        </w:rPr>
        <w:t>;</w:t>
      </w:r>
    </w:p>
    <w:p w14:paraId="6403BC07" w14:textId="63096550" w:rsidR="00E43D19" w:rsidRPr="007F64CD" w:rsidRDefault="009545BD" w:rsidP="00E43D1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       </w:t>
      </w:r>
      <w:r w:rsidR="00E43D19">
        <w:rPr>
          <w:rFonts w:eastAsia="Calibri" w:cs="Times New Roman"/>
          <w:color w:val="FF0000"/>
          <w:sz w:val="28"/>
          <w:szCs w:val="28"/>
        </w:rPr>
        <w:t xml:space="preserve">            </w:t>
      </w:r>
      <w:r w:rsidR="00E43D19"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 </w:t>
      </w:r>
      <w:r w:rsidR="00E43D19" w:rsidRPr="007F64CD">
        <w:rPr>
          <w:rFonts w:eastAsia="Calibri" w:cs="Times New Roman"/>
          <w:color w:val="auto"/>
          <w:sz w:val="28"/>
          <w:szCs w:val="28"/>
        </w:rPr>
        <w:t>решением</w:t>
      </w:r>
      <w:r w:rsidR="00E43D19">
        <w:rPr>
          <w:rFonts w:eastAsia="Calibri" w:cs="Times New Roman"/>
          <w:color w:val="auto"/>
          <w:sz w:val="28"/>
          <w:szCs w:val="28"/>
        </w:rPr>
        <w:t xml:space="preserve"> Совета СРО «СОЮЗАТОМСТРОЙ</w:t>
      </w:r>
      <w:r w:rsidR="00E43D19"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E06BF33" w14:textId="6541887B" w:rsidR="000252A0" w:rsidRDefault="000252A0" w:rsidP="000252A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D972D6">
        <w:rPr>
          <w:rFonts w:eastAsia="Calibri" w:cs="Times New Roman"/>
          <w:color w:val="auto"/>
          <w:sz w:val="28"/>
          <w:szCs w:val="28"/>
        </w:rPr>
        <w:t>;</w:t>
      </w:r>
    </w:p>
    <w:p w14:paraId="43EC1232" w14:textId="002B13BE" w:rsidR="00D972D6" w:rsidRPr="009B1122" w:rsidRDefault="009545BD" w:rsidP="00D972D6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</w:t>
      </w:r>
      <w:r w:rsidR="00D972D6">
        <w:rPr>
          <w:rFonts w:eastAsia="Calibri" w:cs="Times New Roman"/>
          <w:color w:val="FF0000"/>
          <w:sz w:val="28"/>
          <w:szCs w:val="28"/>
        </w:rPr>
        <w:t xml:space="preserve">       </w:t>
      </w:r>
      <w:r w:rsidR="00D972D6"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5282EA18" w14:textId="77777777" w:rsidR="00D972D6" w:rsidRPr="009B1122" w:rsidRDefault="00D972D6" w:rsidP="00D972D6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035B8412" w14:textId="77777777" w:rsidR="00D972D6" w:rsidRPr="009B1122" w:rsidRDefault="00D972D6" w:rsidP="00D972D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092E2615" w14:textId="77777777" w:rsidR="009545BD" w:rsidRPr="0064119D" w:rsidRDefault="009545BD" w:rsidP="009545BD">
      <w:pPr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</w:t>
      </w:r>
    </w:p>
    <w:p w14:paraId="4A77A5D5" w14:textId="77777777" w:rsidR="00912A35" w:rsidRPr="0064119D" w:rsidRDefault="00937209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               </w:t>
      </w:r>
    </w:p>
    <w:p w14:paraId="0C4043AF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8714B78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D690B97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51EE8741" w14:textId="77777777" w:rsidR="00637643" w:rsidRDefault="005A581F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DA4C26"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СЛУЖ</w:t>
      </w:r>
      <w:r w:rsidR="00363A8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БЫ (ОТДЕЛА) УПРАВЛЕНИЯ </w:t>
      </w:r>
      <w:r w:rsidR="00363A81" w:rsidRPr="00E87BA5">
        <w:rPr>
          <w:rFonts w:ascii="Times New Roman" w:hAnsi="Times New Roman" w:cs="Times New Roman"/>
          <w:smallCaps/>
          <w:color w:val="auto"/>
          <w:sz w:val="28"/>
          <w:szCs w:val="28"/>
        </w:rPr>
        <w:t>ПРОЕКТАМИ</w:t>
      </w:r>
    </w:p>
    <w:p w14:paraId="46C7BBEE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78161D7" w14:textId="77777777" w:rsidR="00637643" w:rsidRPr="00E43D19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5F48CE1" w14:textId="4ACBF6B8" w:rsidR="0055041D" w:rsidRPr="00E43D19" w:rsidRDefault="00637643" w:rsidP="00E43D19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43D1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E43D1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363A81" w:rsidRPr="00E43D1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-006</w:t>
      </w:r>
      <w:r w:rsidR="00DB5C47" w:rsidRPr="00E43D1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71CD84BA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469D079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A6FAA5F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8E7AE17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0E8F4E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89C9333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9C81313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908A01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0B3ADA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0DDAC04" w14:textId="77777777" w:rsidR="00022EA1" w:rsidRPr="00BE11E9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31CE1CF" w14:textId="77777777" w:rsidR="00D75A41" w:rsidRDefault="00D75A41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60F7933" w14:textId="77777777" w:rsidR="00D75A41" w:rsidRDefault="00D75A41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5D036982" w14:textId="6B63FD78" w:rsidR="0055041D" w:rsidRPr="00BE11E9" w:rsidRDefault="00337F20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г.</w:t>
      </w:r>
      <w:r w:rsidR="000252A0">
        <w:rPr>
          <w:rFonts w:cs="Times New Roman"/>
          <w:color w:val="auto"/>
          <w:sz w:val="28"/>
          <w:szCs w:val="28"/>
          <w:lang w:eastAsia="en-US"/>
        </w:rPr>
        <w:t xml:space="preserve">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66F38647" w14:textId="07A87656" w:rsidR="0055041D" w:rsidRPr="00BE11E9" w:rsidRDefault="00D972D6" w:rsidP="00E43D19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 г.</w:t>
      </w:r>
    </w:p>
    <w:p w14:paraId="0AA25D67" w14:textId="1530C5D1" w:rsidR="00092A84" w:rsidRPr="00D75A41" w:rsidRDefault="00D75A41" w:rsidP="00D972D6">
      <w:pPr>
        <w:pStyle w:val="10"/>
        <w:spacing w:before="0" w:after="0"/>
        <w:jc w:val="both"/>
        <w:rPr>
          <w:szCs w:val="28"/>
        </w:rPr>
      </w:pPr>
      <w:bookmarkStart w:id="0" w:name="_Toc434482465"/>
      <w:bookmarkStart w:id="1" w:name="_Toc460838801"/>
      <w:r>
        <w:rPr>
          <w:szCs w:val="28"/>
        </w:rPr>
        <w:lastRenderedPageBreak/>
        <w:t xml:space="preserve">1. </w:t>
      </w:r>
      <w:r w:rsidR="00337D05" w:rsidRPr="00D75A41">
        <w:rPr>
          <w:szCs w:val="28"/>
        </w:rPr>
        <w:t>Общие положения</w:t>
      </w:r>
      <w:bookmarkEnd w:id="0"/>
      <w:bookmarkEnd w:id="1"/>
      <w:r w:rsidR="00D972D6">
        <w:rPr>
          <w:szCs w:val="28"/>
        </w:rPr>
        <w:t>.</w:t>
      </w:r>
      <w:r w:rsidR="00092A84" w:rsidRPr="00D75A41">
        <w:rPr>
          <w:szCs w:val="28"/>
        </w:rPr>
        <w:t xml:space="preserve">      </w:t>
      </w:r>
    </w:p>
    <w:p w14:paraId="11E5F6FC" w14:textId="1C1A7CE2" w:rsidR="00926060" w:rsidRPr="00D75A41" w:rsidRDefault="00092A84" w:rsidP="00337F20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5A581F" w:rsidRPr="00D75A41">
        <w:rPr>
          <w:rFonts w:ascii="Times New Roman" w:hAnsi="Times New Roman" w:cs="Times New Roman"/>
          <w:color w:val="auto"/>
          <w:sz w:val="28"/>
          <w:szCs w:val="28"/>
        </w:rPr>
        <w:t>ачальника службы</w:t>
      </w:r>
      <w:r w:rsidR="006E3D00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81F" w:rsidRPr="00D75A4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E3D00" w:rsidRPr="00D75A41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>) управления проектами</w:t>
      </w:r>
      <w:r w:rsidR="006E3D00" w:rsidRPr="00D75A4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5A41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C26D44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D972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C26D44" w:rsidRPr="00D75A41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652844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D75A41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r w:rsidR="00190688" w:rsidRPr="00D75A4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064EA3" w:rsidRPr="00D75A41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DA5000" w:rsidRPr="00D75A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40EEB9" w14:textId="0C2A8147" w:rsidR="00D92FB3" w:rsidRPr="00D75A41" w:rsidRDefault="00440FBD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A41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D75A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D75A41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A477D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5B6FC9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A50C19" w:rsidRPr="00D75A4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D75A41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D75A41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A265BB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D75A41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D75A4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D75A4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DA5000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D75A41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5A581F" w:rsidRPr="00D75A41">
        <w:rPr>
          <w:rFonts w:ascii="Times New Roman" w:hAnsi="Times New Roman" w:cs="Times New Roman"/>
          <w:color w:val="auto"/>
          <w:sz w:val="28"/>
          <w:szCs w:val="28"/>
        </w:rPr>
        <w:t>ачальнику службы (</w:t>
      </w:r>
      <w:r w:rsidR="006E3D00" w:rsidRPr="00D75A41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) управления проектами </w:t>
      </w:r>
      <w:r w:rsidR="00024C32" w:rsidRPr="00D75A41">
        <w:rPr>
          <w:rFonts w:ascii="Times New Roman" w:hAnsi="Times New Roman" w:cs="Times New Roman"/>
          <w:color w:val="auto"/>
          <w:sz w:val="28"/>
          <w:szCs w:val="28"/>
        </w:rPr>
        <w:t>для осуществления</w:t>
      </w:r>
      <w:r w:rsidR="00064EA3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FC56B6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планированию проекта, отслеживанию (мониторингу) его исполнения и формированию отчетности </w:t>
      </w:r>
      <w:r w:rsidR="005C0149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E31E0C" w:rsidRPr="00D75A41">
        <w:rPr>
          <w:rFonts w:ascii="Times New Roman" w:hAnsi="Times New Roman" w:cs="Times New Roman"/>
          <w:color w:val="auto"/>
          <w:sz w:val="28"/>
          <w:szCs w:val="28"/>
        </w:rPr>
        <w:t>строитель</w:t>
      </w:r>
      <w:r w:rsidR="005C0149" w:rsidRPr="00D75A41">
        <w:rPr>
          <w:rFonts w:ascii="Times New Roman" w:hAnsi="Times New Roman" w:cs="Times New Roman"/>
          <w:color w:val="auto"/>
          <w:sz w:val="28"/>
          <w:szCs w:val="28"/>
        </w:rPr>
        <w:t>стве</w:t>
      </w:r>
      <w:r w:rsidR="00E31E0C" w:rsidRPr="00D75A4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C3518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130C7E" w14:textId="77777777" w:rsidR="00AA78AF" w:rsidRPr="00D75A41" w:rsidRDefault="00AA78AF" w:rsidP="00337F20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75A41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61D31D15" w14:textId="37298B79" w:rsidR="00AA78AF" w:rsidRPr="00D75A41" w:rsidRDefault="00AA78AF" w:rsidP="00337F20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75A41">
        <w:rPr>
          <w:rFonts w:cs="Times New Roman"/>
          <w:color w:val="auto"/>
          <w:sz w:val="28"/>
          <w:szCs w:val="28"/>
        </w:rPr>
        <w:t xml:space="preserve">- особо опасных, технически сложных и уникальных </w:t>
      </w:r>
      <w:proofErr w:type="gramStart"/>
      <w:r w:rsidRPr="00D75A41">
        <w:rPr>
          <w:rFonts w:cs="Times New Roman"/>
          <w:color w:val="auto"/>
          <w:sz w:val="28"/>
          <w:szCs w:val="28"/>
        </w:rPr>
        <w:t xml:space="preserve">объектов, </w:t>
      </w:r>
      <w:r w:rsidR="00D972D6">
        <w:rPr>
          <w:rFonts w:cs="Times New Roman"/>
          <w:color w:val="auto"/>
          <w:sz w:val="28"/>
          <w:szCs w:val="28"/>
        </w:rPr>
        <w:t xml:space="preserve">  </w:t>
      </w:r>
      <w:proofErr w:type="gramEnd"/>
      <w:r w:rsidR="00D972D6">
        <w:rPr>
          <w:rFonts w:cs="Times New Roman"/>
          <w:color w:val="auto"/>
          <w:sz w:val="28"/>
          <w:szCs w:val="28"/>
        </w:rPr>
        <w:t xml:space="preserve">                                    </w:t>
      </w:r>
      <w:r w:rsidRPr="00D75A41">
        <w:rPr>
          <w:rFonts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7B0F8A43" w14:textId="77777777" w:rsidR="009545BD" w:rsidRPr="00D75A41" w:rsidRDefault="00AA78AF" w:rsidP="00337F20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75A41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1E38322A" w14:textId="72B81355" w:rsidR="008137F4" w:rsidRPr="00D75A41" w:rsidRDefault="00440FBD" w:rsidP="00337F20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75A41">
        <w:rPr>
          <w:rFonts w:cs="Times New Roman"/>
          <w:color w:val="auto"/>
          <w:sz w:val="28"/>
          <w:szCs w:val="28"/>
        </w:rPr>
        <w:t>1.3</w:t>
      </w:r>
      <w:r w:rsidR="00337D05" w:rsidRPr="00D75A41">
        <w:rPr>
          <w:rFonts w:cs="Times New Roman"/>
          <w:color w:val="auto"/>
          <w:sz w:val="28"/>
          <w:szCs w:val="28"/>
        </w:rPr>
        <w:t xml:space="preserve">. Настоящий стандарт </w:t>
      </w:r>
      <w:r w:rsidR="0092444F" w:rsidRPr="00D75A41">
        <w:rPr>
          <w:rFonts w:cs="Times New Roman"/>
          <w:color w:val="auto"/>
          <w:sz w:val="28"/>
          <w:szCs w:val="28"/>
        </w:rPr>
        <w:t xml:space="preserve">может применяться </w:t>
      </w:r>
      <w:r w:rsidR="00EC3518" w:rsidRPr="00D75A41">
        <w:rPr>
          <w:rFonts w:cs="Times New Roman"/>
          <w:color w:val="auto"/>
          <w:sz w:val="28"/>
          <w:szCs w:val="28"/>
        </w:rPr>
        <w:t>для разработки должностной инструкции</w:t>
      </w:r>
      <w:r w:rsidR="00D75A41">
        <w:rPr>
          <w:rFonts w:cs="Times New Roman"/>
          <w:color w:val="auto"/>
          <w:sz w:val="28"/>
          <w:szCs w:val="28"/>
        </w:rPr>
        <w:t xml:space="preserve"> н</w:t>
      </w:r>
      <w:r w:rsidR="00FD7E66" w:rsidRPr="00D75A41">
        <w:rPr>
          <w:rFonts w:cs="Times New Roman"/>
          <w:color w:val="auto"/>
          <w:sz w:val="28"/>
          <w:szCs w:val="28"/>
        </w:rPr>
        <w:t>ачальника службы</w:t>
      </w:r>
      <w:r w:rsidR="006E3D00" w:rsidRPr="00D75A41">
        <w:rPr>
          <w:rFonts w:cs="Times New Roman"/>
          <w:color w:val="auto"/>
          <w:sz w:val="28"/>
          <w:szCs w:val="28"/>
        </w:rPr>
        <w:t xml:space="preserve"> </w:t>
      </w:r>
      <w:r w:rsidR="00FD7E66" w:rsidRPr="00D75A41">
        <w:rPr>
          <w:rFonts w:cs="Times New Roman"/>
          <w:color w:val="auto"/>
          <w:sz w:val="28"/>
          <w:szCs w:val="28"/>
        </w:rPr>
        <w:t>(</w:t>
      </w:r>
      <w:r w:rsidR="006E3D00" w:rsidRPr="00D75A41">
        <w:rPr>
          <w:rFonts w:cs="Times New Roman"/>
          <w:color w:val="auto"/>
          <w:sz w:val="28"/>
          <w:szCs w:val="28"/>
        </w:rPr>
        <w:t>отдела</w:t>
      </w:r>
      <w:r w:rsidR="00363A81" w:rsidRPr="00D75A41">
        <w:rPr>
          <w:rFonts w:cs="Times New Roman"/>
          <w:color w:val="auto"/>
          <w:sz w:val="28"/>
          <w:szCs w:val="28"/>
        </w:rPr>
        <w:t>) управления проектами</w:t>
      </w:r>
      <w:r w:rsidR="00EC3518" w:rsidRPr="00D75A41">
        <w:rPr>
          <w:rFonts w:cs="Times New Roman"/>
          <w:color w:val="auto"/>
          <w:sz w:val="28"/>
          <w:szCs w:val="28"/>
        </w:rPr>
        <w:t xml:space="preserve"> </w:t>
      </w:r>
      <w:r w:rsidR="00337D05" w:rsidRPr="00D75A41">
        <w:rPr>
          <w:rFonts w:cs="Times New Roman"/>
          <w:color w:val="auto"/>
          <w:sz w:val="28"/>
          <w:szCs w:val="28"/>
        </w:rPr>
        <w:t>с учетом специфики</w:t>
      </w:r>
      <w:r w:rsidR="0092444F" w:rsidRPr="00D75A41">
        <w:rPr>
          <w:rFonts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D75A41">
        <w:rPr>
          <w:rFonts w:cs="Times New Roman"/>
          <w:color w:val="auto"/>
          <w:sz w:val="28"/>
          <w:szCs w:val="28"/>
        </w:rPr>
        <w:t>строительства.</w:t>
      </w:r>
      <w:r w:rsidR="00337D05" w:rsidRPr="00D75A41">
        <w:rPr>
          <w:rFonts w:cs="Times New Roman"/>
          <w:color w:val="auto"/>
          <w:sz w:val="28"/>
          <w:szCs w:val="28"/>
        </w:rPr>
        <w:t xml:space="preserve"> </w:t>
      </w:r>
    </w:p>
    <w:p w14:paraId="6CE9389E" w14:textId="77777777" w:rsidR="00064EA3" w:rsidRPr="00D75A41" w:rsidRDefault="00C26D44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13210E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D75A41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D75A4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D75A41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D75A41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4A2DEA8D" w14:textId="77777777" w:rsidR="00064EA3" w:rsidRPr="00D75A41" w:rsidRDefault="00064EA3" w:rsidP="00337F20">
      <w:pPr>
        <w:pStyle w:val="aa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D75A41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E8C0574" w14:textId="77777777" w:rsidR="00226965" w:rsidRDefault="00226965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BA1200" w14:textId="4E9A3544" w:rsidR="00EF722A" w:rsidRDefault="00A50C19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9545BD" w:rsidRP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F722A" w:rsidRPr="00D75A41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EC3518" w:rsidRP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75A41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FD7E66" w:rsidRPr="00D75A41">
        <w:rPr>
          <w:rFonts w:ascii="Times New Roman" w:hAnsi="Times New Roman" w:cs="Times New Roman"/>
          <w:b/>
          <w:color w:val="auto"/>
          <w:sz w:val="28"/>
          <w:szCs w:val="28"/>
        </w:rPr>
        <w:t>ачальника службы</w:t>
      </w:r>
      <w:r w:rsidR="00E56573" w:rsidRP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D7E66" w:rsidRPr="00D75A41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E56573" w:rsidRPr="00D75A41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  <w:proofErr w:type="gramStart"/>
      <w:r w:rsidR="00363A81" w:rsidRPr="00D75A41">
        <w:rPr>
          <w:rFonts w:ascii="Times New Roman" w:hAnsi="Times New Roman" w:cs="Times New Roman"/>
          <w:b/>
          <w:color w:val="auto"/>
          <w:sz w:val="28"/>
          <w:szCs w:val="28"/>
        </w:rPr>
        <w:t>управления</w:t>
      </w:r>
      <w:r w:rsid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63A81" w:rsidRP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C56B6" w:rsidRPr="00D75A41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363A81" w:rsidRPr="00D75A41">
        <w:rPr>
          <w:rFonts w:ascii="Times New Roman" w:hAnsi="Times New Roman" w:cs="Times New Roman"/>
          <w:b/>
          <w:color w:val="auto"/>
          <w:sz w:val="28"/>
          <w:szCs w:val="28"/>
        </w:rPr>
        <w:t>роектами</w:t>
      </w:r>
      <w:proofErr w:type="gramEnd"/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9516231" w14:textId="77777777" w:rsidR="005C0149" w:rsidRPr="00D75A41" w:rsidRDefault="00FC56B6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color w:val="auto"/>
          <w:sz w:val="28"/>
          <w:szCs w:val="28"/>
        </w:rPr>
        <w:t>Планирование проекта,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отслеживание</w:t>
      </w:r>
      <w:r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(мониторинг)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его исполнения и формирова</w:t>
      </w:r>
      <w:r w:rsidRPr="00D75A41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отчетности.</w:t>
      </w:r>
    </w:p>
    <w:p w14:paraId="5230C39F" w14:textId="77777777" w:rsidR="00226965" w:rsidRDefault="00226965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CD9217" w14:textId="44C5EFF1" w:rsidR="00443AE3" w:rsidRPr="00D75A41" w:rsidRDefault="00483327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75A41">
        <w:rPr>
          <w:rFonts w:ascii="Times New Roman" w:hAnsi="Times New Roman" w:cs="Times New Roman"/>
          <w:b/>
          <w:color w:val="auto"/>
          <w:sz w:val="28"/>
          <w:szCs w:val="28"/>
        </w:rPr>
        <w:t>. Характеристики квалификации н</w:t>
      </w:r>
      <w:r w:rsidR="00BF02BB" w:rsidRPr="00D75A41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443AE3" w:rsidRPr="00D75A41">
        <w:rPr>
          <w:rFonts w:ascii="Times New Roman" w:hAnsi="Times New Roman" w:cs="Times New Roman"/>
          <w:b/>
          <w:color w:val="auto"/>
          <w:sz w:val="28"/>
          <w:szCs w:val="28"/>
        </w:rPr>
        <w:t>льника службы (отдела) управле</w:t>
      </w:r>
      <w:r w:rsidR="00363A81" w:rsidRPr="00D75A41">
        <w:rPr>
          <w:rFonts w:ascii="Times New Roman" w:hAnsi="Times New Roman" w:cs="Times New Roman"/>
          <w:b/>
          <w:color w:val="auto"/>
          <w:sz w:val="28"/>
          <w:szCs w:val="28"/>
        </w:rPr>
        <w:t>ния проектами</w:t>
      </w:r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77FD01C" w14:textId="77777777" w:rsidR="001E0934" w:rsidRPr="00D75A41" w:rsidRDefault="00483327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D75A41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</w:t>
      </w:r>
      <w:r w:rsidR="00443AE3" w:rsidRP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службы (отдела</w:t>
      </w:r>
      <w:r w:rsidR="00363A81" w:rsidRPr="00D75A41">
        <w:rPr>
          <w:rFonts w:ascii="Times New Roman" w:hAnsi="Times New Roman" w:cs="Times New Roman"/>
          <w:b/>
          <w:color w:val="auto"/>
          <w:sz w:val="28"/>
          <w:szCs w:val="28"/>
        </w:rPr>
        <w:t>) управления проектами</w:t>
      </w:r>
      <w:r w:rsidR="00D75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D75A41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D5F872E" w14:textId="77777777" w:rsidR="00363A81" w:rsidRPr="00D75A41" w:rsidRDefault="00E87BA5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9545BD" w:rsidRPr="00D75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A4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законодательных 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>и иных нормативно-правовых актов, нормат</w:t>
      </w:r>
      <w:r w:rsidR="008504F1">
        <w:rPr>
          <w:rFonts w:ascii="Times New Roman" w:hAnsi="Times New Roman" w:cs="Times New Roman"/>
          <w:color w:val="auto"/>
          <w:sz w:val="28"/>
          <w:szCs w:val="28"/>
        </w:rPr>
        <w:t xml:space="preserve">ивно - технических документов, </w:t>
      </w:r>
      <w:r w:rsidR="00363A81" w:rsidRPr="00D75A41">
        <w:rPr>
          <w:rFonts w:ascii="Times New Roman" w:hAnsi="Times New Roman" w:cs="Times New Roman"/>
          <w:color w:val="auto"/>
          <w:sz w:val="28"/>
          <w:szCs w:val="28"/>
        </w:rPr>
        <w:t>регулирующих градостроительную деятельность.</w:t>
      </w:r>
    </w:p>
    <w:p w14:paraId="14D1D4B8" w14:textId="1F718DDA" w:rsidR="00363A81" w:rsidRPr="00D75A41" w:rsidRDefault="00E87BA5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41">
        <w:rPr>
          <w:rFonts w:ascii="Times New Roman" w:hAnsi="Times New Roman" w:cs="Times New Roman"/>
          <w:sz w:val="28"/>
          <w:szCs w:val="28"/>
        </w:rPr>
        <w:t>3.1.2.</w:t>
      </w:r>
      <w:r w:rsidR="009545BD" w:rsidRPr="00D75A41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D75A41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организаций.</w:t>
      </w:r>
    </w:p>
    <w:p w14:paraId="50DA44A0" w14:textId="3AF69B1A" w:rsidR="00363A81" w:rsidRPr="006B6D00" w:rsidRDefault="00E87BA5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6B6D00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Требования с</w:t>
      </w:r>
      <w:r w:rsidR="006B6D00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тандартов организаций (в т. ч.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отраслевых, </w:t>
      </w:r>
      <w:r w:rsidR="007D5A64">
        <w:rPr>
          <w:rFonts w:ascii="Times New Roman" w:hAnsi="Times New Roman" w:cs="Times New Roman"/>
          <w:color w:val="auto"/>
          <w:sz w:val="28"/>
          <w:szCs w:val="28"/>
        </w:rPr>
        <w:t>СРО «СОЮЗАТОМСТРОЙ»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, НОСТРОЙ).</w:t>
      </w:r>
    </w:p>
    <w:p w14:paraId="6087874A" w14:textId="464D2D3D" w:rsidR="00363A81" w:rsidRPr="006B6D00" w:rsidRDefault="00E87BA5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3.1.4.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Основные технологии строительства и тенденции технологического и технического развития строительного производства.</w:t>
      </w:r>
    </w:p>
    <w:p w14:paraId="4A5E0191" w14:textId="6688BC72" w:rsidR="00363A81" w:rsidRPr="006B6D00" w:rsidRDefault="006B6D00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BA5" w:rsidRPr="006B6D00">
        <w:rPr>
          <w:rFonts w:ascii="Times New Roman" w:hAnsi="Times New Roman" w:cs="Times New Roman"/>
          <w:sz w:val="28"/>
          <w:szCs w:val="28"/>
        </w:rPr>
        <w:t>.1.5.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Методы проектного управления и особенности их применения в строительном производстве.</w:t>
      </w:r>
    </w:p>
    <w:p w14:paraId="136EEFCB" w14:textId="3CFEAC96" w:rsidR="00363A81" w:rsidRPr="006B6D00" w:rsidRDefault="00E87BA5" w:rsidP="00337F20">
      <w:pPr>
        <w:pStyle w:val="aa"/>
        <w:tabs>
          <w:tab w:val="left" w:pos="0"/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000000" w:themeColor="text1"/>
          <w:sz w:val="28"/>
          <w:szCs w:val="28"/>
        </w:rPr>
        <w:t>3.1.6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45BD" w:rsidRPr="006B6D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Теоретические основы календарно-сетевого </w:t>
      </w:r>
      <w:r w:rsidR="0017324C" w:rsidRPr="006B6D00">
        <w:rPr>
          <w:rFonts w:ascii="Times New Roman" w:hAnsi="Times New Roman" w:cs="Times New Roman"/>
          <w:color w:val="auto"/>
          <w:sz w:val="28"/>
          <w:szCs w:val="28"/>
        </w:rPr>
        <w:t>планирования. Календарно-сетевую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модель проекта.</w:t>
      </w:r>
    </w:p>
    <w:p w14:paraId="21F2099A" w14:textId="0633F245" w:rsidR="00363A81" w:rsidRPr="006B6D00" w:rsidRDefault="0017324C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9545BD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документов </w:t>
      </w:r>
      <w:r w:rsidR="006B6D00">
        <w:rPr>
          <w:rFonts w:ascii="Times New Roman" w:hAnsi="Times New Roman" w:cs="Times New Roman"/>
          <w:color w:val="auto"/>
          <w:sz w:val="28"/>
          <w:szCs w:val="28"/>
        </w:rPr>
        <w:t>системы качества, применительно</w:t>
      </w:r>
      <w:r w:rsidR="002269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к управлению проектами. </w:t>
      </w:r>
    </w:p>
    <w:p w14:paraId="5D671E07" w14:textId="5EB2D533" w:rsidR="00363A81" w:rsidRPr="006B6D00" w:rsidRDefault="0017324C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3.1.8.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Программно-проектные методы организации деятельности.</w:t>
      </w:r>
    </w:p>
    <w:p w14:paraId="57F7DE83" w14:textId="7091E75F" w:rsidR="00226965" w:rsidRPr="006B6D00" w:rsidRDefault="0017324C" w:rsidP="00337F20">
      <w:pPr>
        <w:pStyle w:val="aa"/>
        <w:tabs>
          <w:tab w:val="left" w:pos="0"/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3.1.9.</w:t>
      </w:r>
      <w:r w:rsidR="00D75A41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Методы технико-экономического анализа деятельности строительной организации.</w:t>
      </w:r>
    </w:p>
    <w:p w14:paraId="52FB171C" w14:textId="21457B5F" w:rsidR="006B6D00" w:rsidRDefault="00226965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</w:t>
      </w:r>
      <w:r w:rsidR="0017324C" w:rsidRPr="006B6D00">
        <w:rPr>
          <w:rFonts w:ascii="Times New Roman" w:hAnsi="Times New Roman" w:cs="Times New Roman"/>
          <w:color w:val="auto"/>
          <w:sz w:val="28"/>
          <w:szCs w:val="28"/>
        </w:rPr>
        <w:t>.1.10.</w:t>
      </w:r>
      <w:r w:rsidR="009545BD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 проектирования и строительства</w:t>
      </w:r>
      <w:r w:rsidR="00DA5000" w:rsidRPr="006B6D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1E4933" w14:textId="77777777" w:rsidR="006B6D00" w:rsidRDefault="0017324C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9545BD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строительных работ для объектов использования атомной энергии, а также других опасных, технически сложных и уникальных объе</w:t>
      </w:r>
      <w:r w:rsidR="006B6D00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строительства.</w:t>
      </w:r>
    </w:p>
    <w:p w14:paraId="509A9A95" w14:textId="51C7F51E" w:rsidR="00363A81" w:rsidRPr="006B6D00" w:rsidRDefault="0017324C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B6D00">
        <w:rPr>
          <w:rFonts w:ascii="Times New Roman" w:hAnsi="Times New Roman" w:cs="Times New Roman"/>
          <w:spacing w:val="2"/>
          <w:sz w:val="28"/>
          <w:szCs w:val="28"/>
        </w:rPr>
        <w:t>3.1.12.</w:t>
      </w:r>
      <w:r w:rsidR="009545BD" w:rsidRPr="006B6D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pacing w:val="2"/>
          <w:sz w:val="28"/>
          <w:szCs w:val="28"/>
        </w:rPr>
        <w:t>Состояние рынка строительных услуг и тенденции его развития.</w:t>
      </w:r>
    </w:p>
    <w:p w14:paraId="56293027" w14:textId="3B1B7BED" w:rsidR="00363A81" w:rsidRPr="006B6D00" w:rsidRDefault="0017324C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6D00">
        <w:rPr>
          <w:rFonts w:ascii="Times New Roman" w:hAnsi="Times New Roman" w:cs="Times New Roman"/>
          <w:spacing w:val="-2"/>
          <w:sz w:val="28"/>
          <w:szCs w:val="28"/>
        </w:rPr>
        <w:t>3.1.13.</w:t>
      </w:r>
      <w:r w:rsidR="009545BD" w:rsidRPr="006B6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pacing w:val="-2"/>
          <w:sz w:val="28"/>
          <w:szCs w:val="28"/>
        </w:rPr>
        <w:t>Виды предпринимательских и производственных рисков и их особенности в строительстве, методы оценки рисков.</w:t>
      </w:r>
    </w:p>
    <w:p w14:paraId="052922D6" w14:textId="3F94AAE5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3.1.14.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Методы анализа и критерии оценки производственных ресурсов и</w:t>
      </w:r>
      <w:r w:rsidR="00363A81" w:rsidRPr="006B6D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pacing w:val="-4"/>
          <w:sz w:val="28"/>
          <w:szCs w:val="28"/>
        </w:rPr>
        <w:t>показателей производственной деятельности строительной организации.</w:t>
      </w:r>
    </w:p>
    <w:p w14:paraId="162A16FB" w14:textId="2C879DB3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3.1.15.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Принципы и методы организации производственной деятельности строительной организации.</w:t>
      </w:r>
    </w:p>
    <w:p w14:paraId="67C0473D" w14:textId="58A76AFE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6D00">
        <w:rPr>
          <w:rFonts w:ascii="Times New Roman" w:hAnsi="Times New Roman" w:cs="Times New Roman"/>
          <w:spacing w:val="-2"/>
          <w:sz w:val="28"/>
          <w:szCs w:val="28"/>
        </w:rPr>
        <w:t>3.1.16.</w:t>
      </w:r>
      <w:r w:rsidR="009545BD" w:rsidRPr="006B6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pacing w:val="-2"/>
          <w:sz w:val="28"/>
          <w:szCs w:val="28"/>
        </w:rPr>
        <w:t>Особенности и специальные требования к производству строительных работ в различных природных и климатических условиях.</w:t>
      </w:r>
    </w:p>
    <w:p w14:paraId="5679E7DE" w14:textId="7EAE53F1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3.1.17.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Основные виды и технологии применения строительных материалов, конструкций и изделий, строительных машин, механизмов и оборудования.</w:t>
      </w:r>
    </w:p>
    <w:p w14:paraId="1887DFDF" w14:textId="51F4A209" w:rsidR="006B6D00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spacing w:val="-2"/>
          <w:sz w:val="28"/>
          <w:szCs w:val="28"/>
        </w:rPr>
        <w:t>3.1.18.</w:t>
      </w:r>
      <w:r w:rsidR="009545BD" w:rsidRPr="006B6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pacing w:val="-2"/>
          <w:sz w:val="28"/>
          <w:szCs w:val="28"/>
        </w:rPr>
        <w:t>Состав и порядок разработки и утверждения локальных нормативных регламентирующих и методических документов по управлению проектами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2AC8D4" w14:textId="54C4AF5A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3.1.19.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Формы организации профессионального обучения и повышения квалификации работников.</w:t>
      </w:r>
    </w:p>
    <w:p w14:paraId="25673C24" w14:textId="419B8869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3.1.20.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 xml:space="preserve">Требования к составу и оформлению документации, представляемой </w:t>
      </w:r>
      <w:r w:rsidR="00983FBC" w:rsidRPr="006B6D00">
        <w:rPr>
          <w:rFonts w:ascii="Times New Roman" w:hAnsi="Times New Roman" w:cs="Times New Roman"/>
          <w:sz w:val="28"/>
          <w:szCs w:val="28"/>
        </w:rPr>
        <w:t xml:space="preserve">собственникам имущества строительной организации, </w:t>
      </w:r>
      <w:r w:rsidR="00363A81" w:rsidRPr="006B6D00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363A81" w:rsidRPr="006B6D00">
        <w:rPr>
          <w:rFonts w:ascii="Times New Roman" w:hAnsi="Times New Roman" w:cs="Times New Roman"/>
          <w:spacing w:val="-4"/>
          <w:sz w:val="28"/>
          <w:szCs w:val="28"/>
        </w:rPr>
        <w:t>государственной власти, осуществляющим регулирование, контроль и надзор за деятельностью</w:t>
      </w:r>
      <w:r w:rsidR="00983FBC" w:rsidRPr="006B6D00">
        <w:rPr>
          <w:rFonts w:ascii="Times New Roman" w:hAnsi="Times New Roman" w:cs="Times New Roman"/>
          <w:spacing w:val="-4"/>
          <w:sz w:val="28"/>
          <w:szCs w:val="28"/>
        </w:rPr>
        <w:t xml:space="preserve"> строительной организации, иным </w:t>
      </w:r>
      <w:r w:rsidR="00363A81" w:rsidRPr="006B6D00">
        <w:rPr>
          <w:rFonts w:ascii="Times New Roman" w:hAnsi="Times New Roman" w:cs="Times New Roman"/>
          <w:spacing w:val="-4"/>
          <w:sz w:val="28"/>
          <w:szCs w:val="28"/>
        </w:rPr>
        <w:t>заинтересованным лицам.</w:t>
      </w:r>
    </w:p>
    <w:p w14:paraId="047B03BA" w14:textId="26A51942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6D00">
        <w:rPr>
          <w:rFonts w:ascii="Times New Roman" w:hAnsi="Times New Roman" w:cs="Times New Roman"/>
          <w:spacing w:val="-2"/>
          <w:sz w:val="28"/>
          <w:szCs w:val="28"/>
        </w:rPr>
        <w:t>3.1.21.</w:t>
      </w:r>
      <w:r w:rsidR="009545BD" w:rsidRPr="006B6D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pacing w:val="-2"/>
          <w:sz w:val="28"/>
          <w:szCs w:val="28"/>
        </w:rPr>
        <w:t>Основы гражданско-процессуального и арбитражно-процессуального законодательства Российской Федерации.</w:t>
      </w:r>
    </w:p>
    <w:p w14:paraId="7E4AB774" w14:textId="61BCD471" w:rsidR="00983FBC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3.1.22.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983FBC" w:rsidRPr="006B6D00">
        <w:rPr>
          <w:rFonts w:ascii="Times New Roman" w:hAnsi="Times New Roman" w:cs="Times New Roman"/>
          <w:sz w:val="28"/>
          <w:szCs w:val="28"/>
        </w:rPr>
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</w:r>
    </w:p>
    <w:p w14:paraId="136CE8E3" w14:textId="3BEAF9CB" w:rsidR="00363A81" w:rsidRPr="006B6D00" w:rsidRDefault="001D39EB" w:rsidP="00337F20">
      <w:pPr>
        <w:pStyle w:val="aa"/>
        <w:tabs>
          <w:tab w:val="left" w:pos="0"/>
          <w:tab w:val="left" w:pos="27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3.1.23.</w:t>
      </w:r>
      <w:r w:rsidR="009545BD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Основы гражданского права.</w:t>
      </w:r>
    </w:p>
    <w:p w14:paraId="542EF6CC" w14:textId="52FDB6FB" w:rsidR="00226965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3.1.24.</w:t>
      </w:r>
      <w:r w:rsidR="009545BD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</w:p>
    <w:p w14:paraId="28BEE201" w14:textId="5773C05F" w:rsidR="00226965" w:rsidRDefault="00226965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A7E57D" w14:textId="77777777" w:rsidR="007D5A64" w:rsidRDefault="007D5A64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F0F770" w14:textId="4A0EF627" w:rsidR="001E0934" w:rsidRPr="006B6D00" w:rsidRDefault="00483327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F02BB" w:rsidRPr="006B6D00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443AE3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службы (отдела) управления</w:t>
      </w:r>
      <w:r w:rsidR="00363A81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проектами</w:t>
      </w:r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6B6D00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60514A91" w14:textId="6D36D1C0" w:rsidR="00363A81" w:rsidRPr="006B6D00" w:rsidRDefault="001D39EB" w:rsidP="00337F20">
      <w:pPr>
        <w:tabs>
          <w:tab w:val="left" w:pos="0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3.2.1.</w:t>
      </w:r>
      <w:r w:rsidR="009545BD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Применять методы системного и стратегического анализа.</w:t>
      </w:r>
    </w:p>
    <w:p w14:paraId="29A69670" w14:textId="1B9E8AA0" w:rsidR="00363A81" w:rsidRPr="006B6D00" w:rsidRDefault="001D39EB" w:rsidP="00337F20">
      <w:pPr>
        <w:tabs>
          <w:tab w:val="left" w:pos="0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3.2.2.</w:t>
      </w:r>
      <w:r w:rsidR="009545BD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Оценивать производственные риски строительной организации.</w:t>
      </w:r>
    </w:p>
    <w:p w14:paraId="76E60087" w14:textId="54EA724F" w:rsidR="00363A81" w:rsidRPr="006B6D00" w:rsidRDefault="001D39EB" w:rsidP="00337F20">
      <w:pPr>
        <w:tabs>
          <w:tab w:val="left" w:pos="0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3.2.3.</w:t>
      </w:r>
      <w:r w:rsidR="009545BD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Применять программно-проектные методы организации деятельности.</w:t>
      </w:r>
    </w:p>
    <w:p w14:paraId="70AF43EF" w14:textId="3AA5DC82" w:rsidR="00363A81" w:rsidRPr="006B6D00" w:rsidRDefault="001D39EB" w:rsidP="00337F20">
      <w:pPr>
        <w:tabs>
          <w:tab w:val="left" w:pos="0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3.2.4.</w:t>
      </w:r>
      <w:r w:rsidR="009545BD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Планировать и контролировать распределение ресурсов деятельности строительной организации.</w:t>
      </w:r>
    </w:p>
    <w:p w14:paraId="0ECE22A3" w14:textId="3C14C303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Разрабатыват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="00D75A4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иерархическую структуру проекта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D75A4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2269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11600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техническим заданием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, основным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и техническими решениями и т.д.</w:t>
      </w:r>
    </w:p>
    <w:p w14:paraId="15136F9B" w14:textId="48D5325A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Оценивать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длительность</w:t>
      </w:r>
      <w:r w:rsidR="00363A81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работ проекта </w:t>
      </w:r>
      <w:r w:rsidR="004266A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с официальной доку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ментацией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AD3D1D" w14:textId="53DB22BA" w:rsidR="001F4B43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Сравнивать разработанный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план-график</w:t>
      </w:r>
      <w:r w:rsidR="00D75A4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с директивными сроками,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оптимиз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ировать план-график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(поиск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возможностей запараллеливания работ, ускорения за счет привлечения ресурсов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020E5708" w14:textId="72477AA4" w:rsidR="001F4B43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Осуществлять поиск резервов и возможностей для оптимизации календарно-сетевой модели.</w:t>
      </w:r>
    </w:p>
    <w:p w14:paraId="7B2D8B0B" w14:textId="0FD9F533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Внос</w:t>
      </w:r>
      <w:r w:rsidR="00D75A4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ить в модель фактические данные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по исполнению работ (через запрос отчетной информации у подрядчиков и исполнителей работ).</w:t>
      </w:r>
    </w:p>
    <w:p w14:paraId="1D3C2D98" w14:textId="0BA5FA2C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Прогнозировать сроки завершения проекта и выход за рамки бюджета.</w:t>
      </w:r>
    </w:p>
    <w:p w14:paraId="28ADEFB8" w14:textId="731CEFAB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A4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Подготавливать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регулярные отчеты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о статусе проекта в удобной для руководителя проекта форме.</w:t>
      </w:r>
    </w:p>
    <w:p w14:paraId="33D234F8" w14:textId="288C607A" w:rsidR="00363A81" w:rsidRPr="006B6D00" w:rsidRDefault="001D39E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B43" w:rsidRPr="006B6D00">
        <w:rPr>
          <w:rFonts w:ascii="Times New Roman" w:hAnsi="Times New Roman" w:cs="Times New Roman"/>
          <w:color w:val="auto"/>
          <w:sz w:val="28"/>
          <w:szCs w:val="28"/>
        </w:rPr>
        <w:t>При не</w:t>
      </w:r>
      <w:r w:rsidR="00D75A4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обходимости – вносить изменения 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в календарно – сетевую модель по согласованию с руководителем проекта.</w:t>
      </w:r>
    </w:p>
    <w:p w14:paraId="6C4A03AF" w14:textId="77777777" w:rsidR="00964F54" w:rsidRDefault="001D39EB" w:rsidP="00337F20">
      <w:pPr>
        <w:tabs>
          <w:tab w:val="left" w:pos="0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3.2.13.</w:t>
      </w:r>
      <w:r w:rsidR="00A477D2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Оформлять и представлять управленческую документацию и презентационные материалы</w:t>
      </w:r>
      <w:r w:rsidRPr="006B6D00">
        <w:rPr>
          <w:rFonts w:cs="Times New Roman"/>
          <w:sz w:val="28"/>
          <w:szCs w:val="28"/>
        </w:rPr>
        <w:t>.</w:t>
      </w:r>
    </w:p>
    <w:p w14:paraId="142899EA" w14:textId="6D9445E3" w:rsidR="00363A81" w:rsidRPr="006B6D00" w:rsidRDefault="001D39EB" w:rsidP="00337F20">
      <w:pPr>
        <w:tabs>
          <w:tab w:val="left" w:pos="0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3.2.14.</w:t>
      </w:r>
      <w:r w:rsidR="00A477D2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Разрабатывать перспективные и текущие производственные планы строительной организации.</w:t>
      </w:r>
    </w:p>
    <w:p w14:paraId="74A56505" w14:textId="2BB6A44F" w:rsidR="00363A81" w:rsidRPr="006B6D00" w:rsidRDefault="001D39EB" w:rsidP="00337F20">
      <w:pPr>
        <w:tabs>
          <w:tab w:val="left" w:pos="0"/>
          <w:tab w:val="left" w:pos="284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pacing w:val="-4"/>
          <w:sz w:val="28"/>
          <w:szCs w:val="28"/>
        </w:rPr>
        <w:t>3.2.15.</w:t>
      </w:r>
      <w:r w:rsidR="00A477D2" w:rsidRPr="006B6D00">
        <w:rPr>
          <w:rFonts w:cs="Times New Roman"/>
          <w:spacing w:val="-4"/>
          <w:sz w:val="28"/>
          <w:szCs w:val="28"/>
        </w:rPr>
        <w:t xml:space="preserve"> </w:t>
      </w:r>
      <w:r w:rsidR="00363A81" w:rsidRPr="006B6D00">
        <w:rPr>
          <w:rFonts w:cs="Times New Roman"/>
          <w:spacing w:val="-4"/>
          <w:sz w:val="28"/>
          <w:szCs w:val="28"/>
        </w:rPr>
        <w:t xml:space="preserve">Оценивать показатели выполнения текущих производственных проектов и </w:t>
      </w:r>
      <w:r w:rsidR="00363A81" w:rsidRPr="006B6D00">
        <w:rPr>
          <w:rFonts w:cs="Times New Roman"/>
          <w:sz w:val="28"/>
          <w:szCs w:val="28"/>
        </w:rPr>
        <w:t>планов строительной организации.</w:t>
      </w:r>
    </w:p>
    <w:p w14:paraId="082167CE" w14:textId="3CD4534A" w:rsidR="00363A81" w:rsidRPr="006B6D00" w:rsidRDefault="001D39EB" w:rsidP="00337F20">
      <w:pPr>
        <w:tabs>
          <w:tab w:val="left" w:pos="0"/>
          <w:tab w:val="left" w:pos="284"/>
        </w:tabs>
        <w:suppressAutoHyphens/>
        <w:ind w:firstLine="709"/>
        <w:contextualSpacing/>
        <w:jc w:val="both"/>
        <w:rPr>
          <w:rFonts w:cs="Times New Roman"/>
          <w:sz w:val="28"/>
          <w:szCs w:val="28"/>
        </w:rPr>
      </w:pPr>
      <w:r w:rsidRPr="006B6D00">
        <w:rPr>
          <w:rFonts w:cs="Times New Roman"/>
          <w:sz w:val="28"/>
          <w:szCs w:val="28"/>
        </w:rPr>
        <w:t>3.2.16.</w:t>
      </w:r>
      <w:r w:rsidR="00A477D2" w:rsidRPr="006B6D00">
        <w:rPr>
          <w:rFonts w:cs="Times New Roman"/>
          <w:sz w:val="28"/>
          <w:szCs w:val="28"/>
        </w:rPr>
        <w:t xml:space="preserve"> </w:t>
      </w:r>
      <w:r w:rsidR="00363A81" w:rsidRPr="006B6D00">
        <w:rPr>
          <w:rFonts w:cs="Times New Roman"/>
          <w:sz w:val="28"/>
          <w:szCs w:val="28"/>
        </w:rPr>
        <w:t>Разрабатывать и оформлять локальные нормативные документы, регулирующие производственную деятельность службы (отдела)</w:t>
      </w:r>
      <w:r w:rsidR="00011600" w:rsidRPr="006B6D00">
        <w:rPr>
          <w:rFonts w:cs="Times New Roman"/>
          <w:sz w:val="28"/>
          <w:szCs w:val="28"/>
        </w:rPr>
        <w:t>.</w:t>
      </w:r>
    </w:p>
    <w:p w14:paraId="04980E66" w14:textId="41462534" w:rsidR="00363A81" w:rsidRPr="006B6D00" w:rsidRDefault="001D39EB" w:rsidP="00337F20">
      <w:pPr>
        <w:pStyle w:val="aa"/>
        <w:tabs>
          <w:tab w:val="left" w:pos="0"/>
          <w:tab w:val="left" w:pos="28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3.2.17.</w:t>
      </w:r>
      <w:r w:rsidR="00A477D2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Организовывать и осуществлять мониторинг профессионального уровня сотрудников службы (отдела)</w:t>
      </w:r>
      <w:r w:rsidR="00A477D2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и определять недостающие умения, знания и компетенции.</w:t>
      </w:r>
    </w:p>
    <w:p w14:paraId="586D1A3F" w14:textId="05BB17EE" w:rsidR="00363A81" w:rsidRPr="006B6D00" w:rsidRDefault="001D39EB" w:rsidP="00337F20">
      <w:pPr>
        <w:pStyle w:val="aa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3.2.18.</w:t>
      </w:r>
      <w:r w:rsidR="00A477D2" w:rsidRPr="006B6D00">
        <w:rPr>
          <w:rFonts w:ascii="Times New Roman" w:hAnsi="Times New Roman" w:cs="Times New Roman"/>
          <w:sz w:val="28"/>
          <w:szCs w:val="28"/>
        </w:rPr>
        <w:t xml:space="preserve"> </w:t>
      </w:r>
      <w:r w:rsidR="00363A81" w:rsidRPr="006B6D00">
        <w:rPr>
          <w:rFonts w:ascii="Times New Roman" w:hAnsi="Times New Roman" w:cs="Times New Roman"/>
          <w:sz w:val="28"/>
          <w:szCs w:val="28"/>
        </w:rPr>
        <w:t>Определять требования к содержанию и формам организации</w:t>
      </w:r>
      <w:r w:rsidR="00D75A41" w:rsidRPr="006B6D00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профессионального обучения </w:t>
      </w:r>
      <w:r w:rsidR="00363A81" w:rsidRPr="006B6D00">
        <w:rPr>
          <w:rFonts w:ascii="Times New Roman" w:hAnsi="Times New Roman" w:cs="Times New Roman"/>
          <w:spacing w:val="-4"/>
          <w:sz w:val="28"/>
          <w:szCs w:val="28"/>
        </w:rPr>
        <w:t>и повышения квалификации работников.</w:t>
      </w:r>
    </w:p>
    <w:p w14:paraId="3BAC33A4" w14:textId="77777777" w:rsidR="008E1211" w:rsidRDefault="001D39EB" w:rsidP="00337F20">
      <w:pPr>
        <w:pStyle w:val="afb"/>
        <w:widowControl w:val="0"/>
        <w:tabs>
          <w:tab w:val="left" w:pos="0"/>
        </w:tabs>
        <w:suppressAutoHyphens/>
        <w:spacing w:after="0"/>
        <w:ind w:firstLine="709"/>
        <w:rPr>
          <w:sz w:val="28"/>
          <w:szCs w:val="28"/>
        </w:rPr>
      </w:pPr>
      <w:r w:rsidRPr="006B6D00">
        <w:rPr>
          <w:sz w:val="28"/>
          <w:szCs w:val="28"/>
        </w:rPr>
        <w:t>3.2.19.</w:t>
      </w:r>
      <w:r w:rsidR="00A477D2" w:rsidRPr="006B6D00">
        <w:rPr>
          <w:sz w:val="28"/>
          <w:szCs w:val="28"/>
        </w:rPr>
        <w:t xml:space="preserve"> </w:t>
      </w:r>
      <w:r w:rsidR="00435D54" w:rsidRPr="006B6D00">
        <w:rPr>
          <w:sz w:val="28"/>
          <w:szCs w:val="28"/>
        </w:rPr>
        <w:t>Организовывать проведение аттестации работников.</w:t>
      </w:r>
    </w:p>
    <w:p w14:paraId="23F31C65" w14:textId="32CE9EBB" w:rsidR="00226965" w:rsidRPr="008E1211" w:rsidRDefault="001D39EB" w:rsidP="00337F20">
      <w:pPr>
        <w:pStyle w:val="afb"/>
        <w:widowControl w:val="0"/>
        <w:tabs>
          <w:tab w:val="left" w:pos="0"/>
        </w:tabs>
        <w:suppressAutoHyphens/>
        <w:spacing w:after="0"/>
        <w:ind w:firstLine="709"/>
        <w:rPr>
          <w:sz w:val="28"/>
          <w:szCs w:val="28"/>
        </w:rPr>
      </w:pPr>
      <w:r w:rsidRPr="006B6D00">
        <w:rPr>
          <w:sz w:val="28"/>
          <w:szCs w:val="28"/>
        </w:rPr>
        <w:t>3.2.20.</w:t>
      </w:r>
      <w:r w:rsidR="00A477D2" w:rsidRPr="006B6D00">
        <w:rPr>
          <w:sz w:val="28"/>
          <w:szCs w:val="28"/>
        </w:rPr>
        <w:t xml:space="preserve"> </w:t>
      </w:r>
      <w:r w:rsidR="00435D54" w:rsidRPr="006B6D00">
        <w:rPr>
          <w:sz w:val="28"/>
          <w:szCs w:val="28"/>
        </w:rPr>
        <w:t>Формировать</w:t>
      </w:r>
      <w:r w:rsidR="0098168A" w:rsidRPr="006B6D00">
        <w:rPr>
          <w:sz w:val="28"/>
          <w:szCs w:val="28"/>
        </w:rPr>
        <w:t xml:space="preserve"> (</w:t>
      </w:r>
      <w:r w:rsidR="00435D54" w:rsidRPr="006B6D00">
        <w:rPr>
          <w:sz w:val="28"/>
          <w:szCs w:val="28"/>
        </w:rPr>
        <w:t>составлять</w:t>
      </w:r>
      <w:r w:rsidR="0098168A" w:rsidRPr="006B6D00">
        <w:rPr>
          <w:sz w:val="28"/>
          <w:szCs w:val="28"/>
        </w:rPr>
        <w:t>)</w:t>
      </w:r>
      <w:r w:rsidR="00435D54" w:rsidRPr="006B6D00">
        <w:rPr>
          <w:sz w:val="28"/>
          <w:szCs w:val="28"/>
        </w:rPr>
        <w:t xml:space="preserve"> отчетную документацию</w:t>
      </w:r>
      <w:r w:rsidR="00DA5000" w:rsidRPr="006B6D00">
        <w:rPr>
          <w:sz w:val="28"/>
          <w:szCs w:val="28"/>
        </w:rPr>
        <w:t>.</w:t>
      </w:r>
      <w:r w:rsidR="00A477D2" w:rsidRPr="006B6D00">
        <w:rPr>
          <w:b/>
          <w:sz w:val="28"/>
          <w:szCs w:val="28"/>
        </w:rPr>
        <w:t xml:space="preserve"> </w:t>
      </w:r>
    </w:p>
    <w:p w14:paraId="40951D24" w14:textId="2E786902" w:rsidR="00226965" w:rsidRDefault="00226965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38BCEBD" w14:textId="53284951" w:rsidR="00C24241" w:rsidRPr="006B6D00" w:rsidRDefault="00E530D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0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6B6D00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6B6D00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504F1" w:rsidRPr="006B6D00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6B6D00">
        <w:rPr>
          <w:rFonts w:ascii="Times New Roman" w:hAnsi="Times New Roman" w:cs="Times New Roman"/>
          <w:b/>
          <w:color w:val="auto"/>
          <w:sz w:val="28"/>
          <w:szCs w:val="28"/>
        </w:rPr>
        <w:t>ача</w:t>
      </w:r>
      <w:r w:rsidR="00443AE3" w:rsidRPr="006B6D00">
        <w:rPr>
          <w:rFonts w:ascii="Times New Roman" w:hAnsi="Times New Roman" w:cs="Times New Roman"/>
          <w:b/>
          <w:color w:val="auto"/>
          <w:sz w:val="28"/>
          <w:szCs w:val="28"/>
        </w:rPr>
        <w:t>льника службы (отдела</w:t>
      </w:r>
      <w:r w:rsidR="00363A81" w:rsidRPr="006B6D00">
        <w:rPr>
          <w:rFonts w:ascii="Times New Roman" w:hAnsi="Times New Roman" w:cs="Times New Roman"/>
          <w:b/>
          <w:color w:val="auto"/>
          <w:sz w:val="28"/>
          <w:szCs w:val="28"/>
        </w:rPr>
        <w:t>) управления проектами</w:t>
      </w:r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43AE3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</w:p>
    <w:p w14:paraId="7389A76F" w14:textId="77777777" w:rsidR="00C73558" w:rsidRPr="006B6D00" w:rsidRDefault="00E530D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4.1.</w:t>
      </w:r>
      <w:r w:rsidR="00A477D2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02E93DA5" w14:textId="46FDA211" w:rsidR="0098168A" w:rsidRPr="006B6D00" w:rsidRDefault="00A477D2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D464AB" w:rsidRPr="006B6D00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8504F1" w:rsidRPr="006B6D00">
        <w:rPr>
          <w:rFonts w:ascii="Times New Roman" w:hAnsi="Times New Roman" w:cs="Times New Roman"/>
          <w:color w:val="auto"/>
          <w:sz w:val="28"/>
          <w:szCs w:val="28"/>
        </w:rPr>
        <w:t>ос</w:t>
      </w:r>
      <w:r w:rsidR="009B61CB" w:rsidRPr="006B6D00">
        <w:rPr>
          <w:rFonts w:ascii="Times New Roman" w:hAnsi="Times New Roman" w:cs="Times New Roman"/>
          <w:color w:val="auto"/>
          <w:sz w:val="28"/>
          <w:szCs w:val="28"/>
        </w:rPr>
        <w:t>сии</w:t>
      </w:r>
      <w:r w:rsidR="008E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B61CB" w:rsidRPr="006B6D00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9B61CB" w:rsidRPr="006B6D0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9B61CB" w:rsidRPr="006B6D0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9B61CB" w:rsidRPr="006B6D00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: автоматизация и управление (коды 220200,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550200,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651900), автоматизированные системы управления (код 0646), автоматика и управление в технических системах (код 21.01), 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</w:t>
      </w:r>
      <w:r w:rsidR="008E1211">
        <w:rPr>
          <w:rFonts w:ascii="Times New Roman" w:hAnsi="Times New Roman" w:cs="Times New Roman"/>
          <w:color w:val="auto"/>
          <w:sz w:val="28"/>
          <w:szCs w:val="28"/>
        </w:rPr>
        <w:t xml:space="preserve">ки </w:t>
      </w:r>
      <w:r w:rsidR="00D972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(коды 0310,10.10),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(коды 270104, 290400, 29.04),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271000),</w:t>
      </w:r>
      <w:r w:rsidR="00337F20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гидроэлектростанции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(код 140209), городское строительство (код 1206), градостроительство (коды 07.03.04, 07.04.04,</w:t>
      </w:r>
      <w:r w:rsidR="00D97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D97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270900, 271000), коммунальное строительство и хозяйство (код 29.05), котлостроение (код 0520), мосты и тоннели (код 1212), мосты и транспортные тоннели (коды 270201, 191100, 29.11),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</w:t>
      </w:r>
      <w:r w:rsidR="00386CFB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386CFB" w:rsidRPr="006B6D0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в строительстве  (код 1748),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парогенераторостроение (код 0520), плазменные энергетические установки (коды 140505,101100),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и эксплуатация автомат</w:t>
      </w:r>
      <w:r w:rsidR="008E1211">
        <w:rPr>
          <w:rFonts w:ascii="Times New Roman" w:hAnsi="Times New Roman" w:cs="Times New Roman"/>
          <w:color w:val="auto"/>
          <w:sz w:val="28"/>
          <w:szCs w:val="28"/>
        </w:rPr>
        <w:t xml:space="preserve">изированных систем специального </w:t>
      </w:r>
      <w:r w:rsidR="00337F20">
        <w:rPr>
          <w:rFonts w:ascii="Times New Roman" w:hAnsi="Times New Roman" w:cs="Times New Roman"/>
          <w:color w:val="auto"/>
          <w:sz w:val="28"/>
          <w:szCs w:val="28"/>
        </w:rPr>
        <w:t>назначения</w:t>
      </w:r>
      <w:r w:rsidR="008504F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(коды 09.05.01, 230106), промышлен</w:t>
      </w:r>
      <w:r w:rsidR="00337F20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68A" w:rsidRPr="006B6D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19,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(код</w:t>
      </w:r>
      <w:r w:rsidR="007D5A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12132), строительство горных предприятий (код 0206), строительст</w:t>
      </w:r>
      <w:r w:rsidR="00337F20">
        <w:rPr>
          <w:rFonts w:ascii="Times New Roman" w:hAnsi="Times New Roman" w:cs="Times New Roman"/>
          <w:color w:val="auto"/>
          <w:sz w:val="28"/>
          <w:szCs w:val="28"/>
        </w:rPr>
        <w:t xml:space="preserve">во железных дорог (код 1210),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станций (код 29.12), строительство уникальных зданий и сооружений (коды 08.05.01,</w:t>
      </w:r>
      <w:r w:rsidR="007D5A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271101), строительство, эксплуатация, восстановление и техническое прикрытие автомобильных дорог, мостов и тоннелей (коды 08.05.02,271502), тепловые электрические станции (коды 0305,100500, 10.05,140101), транспортное строительство (коды 270200, 653600), турбиностроение (код 0521), шахтное и подземное строительство (коды 090400,</w:t>
      </w:r>
      <w:r w:rsidR="00D97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>09.04,</w:t>
      </w:r>
      <w:r w:rsidR="00D97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130406), </w:t>
      </w:r>
      <w:r w:rsidR="00C05B3C" w:rsidRPr="006B6D00">
        <w:rPr>
          <w:rFonts w:ascii="Times New Roman" w:hAnsi="Times New Roman" w:cs="Times New Roman"/>
          <w:color w:val="auto"/>
          <w:sz w:val="28"/>
          <w:szCs w:val="28"/>
        </w:rPr>
        <w:t>техника и технология строительства (коды 08.06.01,08.07.01),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эконом</w:t>
      </w:r>
      <w:r w:rsidR="008E1211">
        <w:rPr>
          <w:rFonts w:ascii="Times New Roman" w:hAnsi="Times New Roman" w:cs="Times New Roman"/>
          <w:color w:val="auto"/>
          <w:sz w:val="28"/>
          <w:szCs w:val="28"/>
        </w:rPr>
        <w:t xml:space="preserve">ика и организация строительства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(код 1721), экономика и управлен</w:t>
      </w:r>
      <w:r w:rsidR="00DA5000" w:rsidRPr="006B6D00">
        <w:rPr>
          <w:rFonts w:ascii="Times New Roman" w:hAnsi="Times New Roman" w:cs="Times New Roman"/>
          <w:color w:val="auto"/>
          <w:sz w:val="28"/>
          <w:szCs w:val="28"/>
        </w:rPr>
        <w:t>ие в строительстве (код 07.08),</w:t>
      </w:r>
      <w:r w:rsidR="006D426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в технических системах (коды 220400, 27.00.00, 27.03.04, 27.0404, 27.06.01), управление и информатика в технических системах (коды 210100, 220201), </w:t>
      </w:r>
      <w:r w:rsidR="00DA5000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7C3E" w:rsidRPr="006B6D00">
        <w:rPr>
          <w:rFonts w:ascii="Times New Roman" w:hAnsi="Times New Roman" w:cs="Times New Roman"/>
          <w:color w:val="auto"/>
          <w:sz w:val="28"/>
          <w:szCs w:val="28"/>
        </w:rPr>
        <w:t>080502)</w:t>
      </w:r>
      <w:r w:rsidR="00C05B3C" w:rsidRPr="006B6D00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 (коды 140305, 070500);</w:t>
      </w:r>
    </w:p>
    <w:p w14:paraId="48EEA135" w14:textId="77777777" w:rsidR="0092444F" w:rsidRPr="006B6D00" w:rsidRDefault="00C73558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6B6D00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6B6D0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6B6D00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6B6D00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6B6D0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504F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0E4608" w:rsidRPr="006B6D00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05AB45ED" w14:textId="0241231B" w:rsidR="00C73558" w:rsidRDefault="00C73558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146867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B20E38" w:rsidRPr="006B6D00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6A64D26" w14:textId="170F4716" w:rsidR="008504F1" w:rsidRPr="006B6D00" w:rsidRDefault="00E530DB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6B6D00">
        <w:rPr>
          <w:rFonts w:ascii="Times New Roman" w:hAnsi="Times New Roman" w:cs="Times New Roman"/>
          <w:b/>
          <w:color w:val="auto"/>
          <w:sz w:val="28"/>
          <w:szCs w:val="28"/>
        </w:rPr>
        <w:t>Требован</w:t>
      </w:r>
      <w:r w:rsidR="008504F1" w:rsidRPr="006B6D00">
        <w:rPr>
          <w:rFonts w:ascii="Times New Roman" w:hAnsi="Times New Roman" w:cs="Times New Roman"/>
          <w:b/>
          <w:color w:val="auto"/>
          <w:sz w:val="28"/>
          <w:szCs w:val="28"/>
        </w:rPr>
        <w:t>ия к практическому опыту работы</w:t>
      </w:r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4EA5930" w14:textId="77777777" w:rsidR="008504F1" w:rsidRPr="006B6D00" w:rsidRDefault="000356F7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sz w:val="28"/>
          <w:szCs w:val="28"/>
        </w:rPr>
        <w:t>- стаж работы по специальности не менее</w:t>
      </w:r>
      <w:r w:rsidR="00DA4C26" w:rsidRPr="006B6D00">
        <w:rPr>
          <w:rFonts w:ascii="Times New Roman" w:hAnsi="Times New Roman" w:cs="Times New Roman"/>
          <w:sz w:val="28"/>
          <w:szCs w:val="28"/>
        </w:rPr>
        <w:t xml:space="preserve"> 5</w:t>
      </w:r>
      <w:r w:rsidRPr="006B6D0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E684D2F" w14:textId="77777777" w:rsidR="00D972D6" w:rsidRPr="00D92D39" w:rsidRDefault="00D972D6" w:rsidP="00D972D6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4.3. Особые условия к допуску к работе:</w:t>
      </w:r>
    </w:p>
    <w:p w14:paraId="7A411D31" w14:textId="58409C58" w:rsidR="00D972D6" w:rsidRDefault="00D972D6" w:rsidP="00D972D6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физическом лице (</w:t>
      </w:r>
      <w:r w:rsidR="00F67F66">
        <w:rPr>
          <w:rFonts w:ascii="Times New Roman" w:hAnsi="Times New Roman" w:cs="Times New Roman"/>
          <w:color w:val="auto"/>
          <w:sz w:val="28"/>
          <w:szCs w:val="28"/>
        </w:rPr>
        <w:t>начальник службы (отдела) управления проектами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2F09DF5B" w14:textId="31A66B4E" w:rsidR="00D972D6" w:rsidRPr="009B1122" w:rsidRDefault="00D972D6" w:rsidP="00D972D6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 w:rsidR="00F67F66">
        <w:rPr>
          <w:rFonts w:cs="Times New Roman"/>
          <w:color w:val="auto"/>
          <w:sz w:val="28"/>
          <w:szCs w:val="28"/>
        </w:rPr>
        <w:t>начальник службы (отдела) управления проектами</w:t>
      </w:r>
      <w:r w:rsidRPr="009B1122">
        <w:rPr>
          <w:rFonts w:cs="Times New Roman"/>
          <w:sz w:val="28"/>
          <w:szCs w:val="28"/>
        </w:rPr>
        <w:t>, прошедший н</w:t>
      </w:r>
      <w:r w:rsidR="00F67F66">
        <w:rPr>
          <w:rFonts w:cs="Times New Roman"/>
          <w:sz w:val="28"/>
          <w:szCs w:val="28"/>
        </w:rPr>
        <w:t xml:space="preserve">езависимую оценку квалификации,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>,</w:t>
      </w:r>
      <w:r w:rsidR="00F67F66">
        <w:rPr>
          <w:rFonts w:cs="Times New Roman"/>
          <w:sz w:val="28"/>
          <w:szCs w:val="28"/>
        </w:rPr>
        <w:t xml:space="preserve"> освобождается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>строительст</w:t>
      </w:r>
      <w:r w:rsidR="00F67F66">
        <w:rPr>
          <w:rFonts w:cs="Times New Roman"/>
          <w:sz w:val="28"/>
          <w:szCs w:val="28"/>
        </w:rPr>
        <w:t xml:space="preserve">ва </w:t>
      </w:r>
      <w:r w:rsidRPr="009B1122">
        <w:rPr>
          <w:rFonts w:cs="Times New Roman"/>
          <w:sz w:val="28"/>
          <w:szCs w:val="28"/>
        </w:rPr>
        <w:t>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2D6C4AA0" w14:textId="77777777" w:rsidR="008504F1" w:rsidRPr="006B6D00" w:rsidRDefault="008504F1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779AD7" w14:textId="71018005" w:rsidR="00443AE3" w:rsidRPr="006B6D00" w:rsidRDefault="00BE11E9" w:rsidP="00337F20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A477D2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5A87" w:rsidRPr="006B6D00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D933A5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04F1" w:rsidRPr="006B6D00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933A5" w:rsidRPr="006B6D00">
        <w:rPr>
          <w:rFonts w:ascii="Times New Roman" w:hAnsi="Times New Roman" w:cs="Times New Roman"/>
          <w:b/>
          <w:color w:val="auto"/>
          <w:sz w:val="28"/>
          <w:szCs w:val="28"/>
        </w:rPr>
        <w:t>ачальник</w:t>
      </w:r>
      <w:r w:rsidR="00443AE3" w:rsidRPr="006B6D00">
        <w:rPr>
          <w:rFonts w:ascii="Times New Roman" w:hAnsi="Times New Roman" w:cs="Times New Roman"/>
          <w:b/>
          <w:color w:val="auto"/>
          <w:sz w:val="28"/>
          <w:szCs w:val="28"/>
        </w:rPr>
        <w:t>а службы (отдела</w:t>
      </w:r>
      <w:r w:rsidR="00363A81" w:rsidRPr="006B6D00">
        <w:rPr>
          <w:rFonts w:ascii="Times New Roman" w:hAnsi="Times New Roman" w:cs="Times New Roman"/>
          <w:b/>
          <w:color w:val="auto"/>
          <w:sz w:val="28"/>
          <w:szCs w:val="28"/>
        </w:rPr>
        <w:t>) управления проектами</w:t>
      </w:r>
      <w:r w:rsidR="00D972D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43AE3" w:rsidRPr="006B6D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59E10A63" w14:textId="5BC2F57D" w:rsidR="00BE11E9" w:rsidRPr="006B6D00" w:rsidRDefault="00705A87" w:rsidP="00337F20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D00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BE11E9" w:rsidRPr="006B6D00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по результатам прохождения аттестации</w:t>
      </w:r>
      <w:r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6B6D00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A477D2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7F6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933A5" w:rsidRPr="006B6D00">
        <w:rPr>
          <w:rFonts w:ascii="Times New Roman" w:hAnsi="Times New Roman" w:cs="Times New Roman"/>
          <w:color w:val="auto"/>
          <w:sz w:val="28"/>
          <w:szCs w:val="28"/>
        </w:rPr>
        <w:t>ачальника</w:t>
      </w:r>
      <w:r w:rsidR="00443AE3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службы (отде</w:t>
      </w:r>
      <w:r w:rsidR="00363A81" w:rsidRPr="006B6D00">
        <w:rPr>
          <w:rFonts w:ascii="Times New Roman" w:hAnsi="Times New Roman" w:cs="Times New Roman"/>
          <w:color w:val="auto"/>
          <w:sz w:val="28"/>
          <w:szCs w:val="28"/>
        </w:rPr>
        <w:t>ла) управления проектами</w:t>
      </w:r>
      <w:r w:rsidR="00A265BB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5000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F67F66">
        <w:rPr>
          <w:rFonts w:ascii="Times New Roman" w:hAnsi="Times New Roman" w:cs="Times New Roman"/>
          <w:color w:val="auto"/>
          <w:sz w:val="28"/>
          <w:szCs w:val="28"/>
        </w:rPr>
        <w:t>в должностной</w:t>
      </w:r>
      <w:r w:rsidR="008504F1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7F66">
        <w:rPr>
          <w:rFonts w:ascii="Times New Roman" w:hAnsi="Times New Roman" w:cs="Times New Roman"/>
          <w:color w:val="auto"/>
          <w:sz w:val="28"/>
          <w:szCs w:val="28"/>
        </w:rPr>
        <w:t>инструкции</w:t>
      </w:r>
      <w:bookmarkStart w:id="2" w:name="_GoBack"/>
      <w:bookmarkEnd w:id="2"/>
      <w:r w:rsidR="008E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6B6D0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6B6D00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8E12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6B6D00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6B6D0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729F752F" w14:textId="77777777" w:rsidR="00E43D19" w:rsidRPr="00D75A41" w:rsidRDefault="00E43D19" w:rsidP="00337F20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E43D19" w:rsidRPr="00D75A41" w:rsidSect="00337F20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92F6" w14:textId="77777777" w:rsidR="00533FCA" w:rsidRDefault="00533FCA" w:rsidP="00337D05">
      <w:r>
        <w:separator/>
      </w:r>
    </w:p>
  </w:endnote>
  <w:endnote w:type="continuationSeparator" w:id="0">
    <w:p w14:paraId="79E5942C" w14:textId="77777777" w:rsidR="00533FCA" w:rsidRDefault="00533FCA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3E10546A" w14:textId="444C0F7D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F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832AFF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37A7" w14:textId="77777777" w:rsidR="00533FCA" w:rsidRDefault="00533FCA" w:rsidP="00337D05">
      <w:r>
        <w:separator/>
      </w:r>
    </w:p>
  </w:footnote>
  <w:footnote w:type="continuationSeparator" w:id="0">
    <w:p w14:paraId="7DE911FF" w14:textId="77777777" w:rsidR="00533FCA" w:rsidRDefault="00533FCA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11600"/>
    <w:rsid w:val="00022A07"/>
    <w:rsid w:val="00022EA1"/>
    <w:rsid w:val="00024C32"/>
    <w:rsid w:val="0002526C"/>
    <w:rsid w:val="000252A0"/>
    <w:rsid w:val="00025B0E"/>
    <w:rsid w:val="000261F0"/>
    <w:rsid w:val="00030312"/>
    <w:rsid w:val="00031CF2"/>
    <w:rsid w:val="000356F7"/>
    <w:rsid w:val="00060AA6"/>
    <w:rsid w:val="000617F7"/>
    <w:rsid w:val="00064035"/>
    <w:rsid w:val="00064EA3"/>
    <w:rsid w:val="00071216"/>
    <w:rsid w:val="00073F72"/>
    <w:rsid w:val="00080171"/>
    <w:rsid w:val="00083C7D"/>
    <w:rsid w:val="00086330"/>
    <w:rsid w:val="0008787A"/>
    <w:rsid w:val="00092594"/>
    <w:rsid w:val="00092A84"/>
    <w:rsid w:val="000939F2"/>
    <w:rsid w:val="0009548F"/>
    <w:rsid w:val="000A2C7C"/>
    <w:rsid w:val="000A4DE5"/>
    <w:rsid w:val="000A5DC7"/>
    <w:rsid w:val="000A5E3D"/>
    <w:rsid w:val="000B72FD"/>
    <w:rsid w:val="000B77CC"/>
    <w:rsid w:val="000D0FF8"/>
    <w:rsid w:val="000D5B51"/>
    <w:rsid w:val="000E4608"/>
    <w:rsid w:val="000F2C60"/>
    <w:rsid w:val="000F5919"/>
    <w:rsid w:val="000F5A36"/>
    <w:rsid w:val="00104104"/>
    <w:rsid w:val="001045D8"/>
    <w:rsid w:val="00105712"/>
    <w:rsid w:val="0010758E"/>
    <w:rsid w:val="00112E65"/>
    <w:rsid w:val="001162A2"/>
    <w:rsid w:val="00126C4D"/>
    <w:rsid w:val="0013210E"/>
    <w:rsid w:val="001355A3"/>
    <w:rsid w:val="0013687E"/>
    <w:rsid w:val="00137168"/>
    <w:rsid w:val="00140633"/>
    <w:rsid w:val="00142DC4"/>
    <w:rsid w:val="001435CA"/>
    <w:rsid w:val="00143C1B"/>
    <w:rsid w:val="00146867"/>
    <w:rsid w:val="00152D3C"/>
    <w:rsid w:val="00156340"/>
    <w:rsid w:val="0017324C"/>
    <w:rsid w:val="00182772"/>
    <w:rsid w:val="001876AC"/>
    <w:rsid w:val="00190688"/>
    <w:rsid w:val="0019661F"/>
    <w:rsid w:val="001A0C96"/>
    <w:rsid w:val="001A781F"/>
    <w:rsid w:val="001A7DDD"/>
    <w:rsid w:val="001C6835"/>
    <w:rsid w:val="001D35A2"/>
    <w:rsid w:val="001D39EB"/>
    <w:rsid w:val="001D677D"/>
    <w:rsid w:val="001E03E7"/>
    <w:rsid w:val="001E0934"/>
    <w:rsid w:val="001E50C1"/>
    <w:rsid w:val="001E6B91"/>
    <w:rsid w:val="001F2479"/>
    <w:rsid w:val="001F41F3"/>
    <w:rsid w:val="001F4B43"/>
    <w:rsid w:val="00202E05"/>
    <w:rsid w:val="00203E73"/>
    <w:rsid w:val="002069C3"/>
    <w:rsid w:val="00210FB2"/>
    <w:rsid w:val="0021601B"/>
    <w:rsid w:val="0022548E"/>
    <w:rsid w:val="00226965"/>
    <w:rsid w:val="00231C66"/>
    <w:rsid w:val="00240662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80373"/>
    <w:rsid w:val="00280460"/>
    <w:rsid w:val="0028194A"/>
    <w:rsid w:val="00284217"/>
    <w:rsid w:val="00287652"/>
    <w:rsid w:val="002938A3"/>
    <w:rsid w:val="00294868"/>
    <w:rsid w:val="002979AA"/>
    <w:rsid w:val="002A3244"/>
    <w:rsid w:val="002A5AD6"/>
    <w:rsid w:val="002A658B"/>
    <w:rsid w:val="002B4145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55A6"/>
    <w:rsid w:val="00323C78"/>
    <w:rsid w:val="00325656"/>
    <w:rsid w:val="0033113C"/>
    <w:rsid w:val="003322AE"/>
    <w:rsid w:val="003332CA"/>
    <w:rsid w:val="00337D05"/>
    <w:rsid w:val="00337F20"/>
    <w:rsid w:val="003419FD"/>
    <w:rsid w:val="00342289"/>
    <w:rsid w:val="003454F9"/>
    <w:rsid w:val="00355E42"/>
    <w:rsid w:val="00356EE6"/>
    <w:rsid w:val="0035776C"/>
    <w:rsid w:val="00360921"/>
    <w:rsid w:val="00363120"/>
    <w:rsid w:val="00363A81"/>
    <w:rsid w:val="00364CBE"/>
    <w:rsid w:val="00367BD1"/>
    <w:rsid w:val="00370096"/>
    <w:rsid w:val="0038132D"/>
    <w:rsid w:val="00381C84"/>
    <w:rsid w:val="00383430"/>
    <w:rsid w:val="00386BB0"/>
    <w:rsid w:val="00386CFB"/>
    <w:rsid w:val="00394A67"/>
    <w:rsid w:val="003A0455"/>
    <w:rsid w:val="003B2997"/>
    <w:rsid w:val="003B6C7E"/>
    <w:rsid w:val="003C385F"/>
    <w:rsid w:val="003C3F3D"/>
    <w:rsid w:val="003C5CA4"/>
    <w:rsid w:val="003C672A"/>
    <w:rsid w:val="003C6DFC"/>
    <w:rsid w:val="003D0661"/>
    <w:rsid w:val="003D3C7C"/>
    <w:rsid w:val="003E45F3"/>
    <w:rsid w:val="003E590B"/>
    <w:rsid w:val="003F532E"/>
    <w:rsid w:val="00404639"/>
    <w:rsid w:val="00407A95"/>
    <w:rsid w:val="00420593"/>
    <w:rsid w:val="004266AC"/>
    <w:rsid w:val="0042683C"/>
    <w:rsid w:val="00432308"/>
    <w:rsid w:val="00435D54"/>
    <w:rsid w:val="00436194"/>
    <w:rsid w:val="004403B0"/>
    <w:rsid w:val="00440FBD"/>
    <w:rsid w:val="00441BC4"/>
    <w:rsid w:val="00443AE3"/>
    <w:rsid w:val="00447D72"/>
    <w:rsid w:val="00456BF6"/>
    <w:rsid w:val="00466374"/>
    <w:rsid w:val="00466AC0"/>
    <w:rsid w:val="00474411"/>
    <w:rsid w:val="00477439"/>
    <w:rsid w:val="00483327"/>
    <w:rsid w:val="0048552A"/>
    <w:rsid w:val="00485765"/>
    <w:rsid w:val="00486D83"/>
    <w:rsid w:val="0049233A"/>
    <w:rsid w:val="0049529D"/>
    <w:rsid w:val="004B3E42"/>
    <w:rsid w:val="004B728C"/>
    <w:rsid w:val="004C2719"/>
    <w:rsid w:val="004D04B0"/>
    <w:rsid w:val="004D0ED5"/>
    <w:rsid w:val="004D28AC"/>
    <w:rsid w:val="004E1C28"/>
    <w:rsid w:val="004E3495"/>
    <w:rsid w:val="004E4ADC"/>
    <w:rsid w:val="004E4E74"/>
    <w:rsid w:val="004E709C"/>
    <w:rsid w:val="004F15AA"/>
    <w:rsid w:val="004F209D"/>
    <w:rsid w:val="004F2AB3"/>
    <w:rsid w:val="00506A30"/>
    <w:rsid w:val="005073E9"/>
    <w:rsid w:val="00514B7D"/>
    <w:rsid w:val="00521503"/>
    <w:rsid w:val="00521A81"/>
    <w:rsid w:val="00524EA7"/>
    <w:rsid w:val="00527C3E"/>
    <w:rsid w:val="005302FC"/>
    <w:rsid w:val="00533FCA"/>
    <w:rsid w:val="00534991"/>
    <w:rsid w:val="005364E5"/>
    <w:rsid w:val="00543690"/>
    <w:rsid w:val="0055041D"/>
    <w:rsid w:val="00566FCB"/>
    <w:rsid w:val="00570245"/>
    <w:rsid w:val="00571FF2"/>
    <w:rsid w:val="005829D3"/>
    <w:rsid w:val="005864D7"/>
    <w:rsid w:val="00595F52"/>
    <w:rsid w:val="00597C25"/>
    <w:rsid w:val="005A0900"/>
    <w:rsid w:val="005A5301"/>
    <w:rsid w:val="005A581F"/>
    <w:rsid w:val="005A687B"/>
    <w:rsid w:val="005B26A6"/>
    <w:rsid w:val="005B497B"/>
    <w:rsid w:val="005B49B9"/>
    <w:rsid w:val="005B5AFC"/>
    <w:rsid w:val="005B6F2F"/>
    <w:rsid w:val="005B6FC9"/>
    <w:rsid w:val="005B7A9D"/>
    <w:rsid w:val="005C0149"/>
    <w:rsid w:val="005C041F"/>
    <w:rsid w:val="005C2FCB"/>
    <w:rsid w:val="005C6087"/>
    <w:rsid w:val="005D7DF5"/>
    <w:rsid w:val="005E13CC"/>
    <w:rsid w:val="005E1806"/>
    <w:rsid w:val="005E70E8"/>
    <w:rsid w:val="005F4699"/>
    <w:rsid w:val="005F5586"/>
    <w:rsid w:val="006003CF"/>
    <w:rsid w:val="006069D5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5090E"/>
    <w:rsid w:val="00652844"/>
    <w:rsid w:val="00652A58"/>
    <w:rsid w:val="00653FCD"/>
    <w:rsid w:val="00662A85"/>
    <w:rsid w:val="00664714"/>
    <w:rsid w:val="00665C8B"/>
    <w:rsid w:val="00673BCE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B3F34"/>
    <w:rsid w:val="006B6D00"/>
    <w:rsid w:val="006C7161"/>
    <w:rsid w:val="006D4265"/>
    <w:rsid w:val="006D4B8A"/>
    <w:rsid w:val="006E3647"/>
    <w:rsid w:val="006E3D00"/>
    <w:rsid w:val="006E4AAD"/>
    <w:rsid w:val="006E6C6A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15094"/>
    <w:rsid w:val="0073266B"/>
    <w:rsid w:val="0073473D"/>
    <w:rsid w:val="007430EB"/>
    <w:rsid w:val="00745921"/>
    <w:rsid w:val="00754FF5"/>
    <w:rsid w:val="00756ECC"/>
    <w:rsid w:val="007609EE"/>
    <w:rsid w:val="007716AC"/>
    <w:rsid w:val="00774416"/>
    <w:rsid w:val="0077594D"/>
    <w:rsid w:val="00775A2B"/>
    <w:rsid w:val="00792845"/>
    <w:rsid w:val="007961A9"/>
    <w:rsid w:val="007B4D00"/>
    <w:rsid w:val="007B78FB"/>
    <w:rsid w:val="007B7D21"/>
    <w:rsid w:val="007C52C8"/>
    <w:rsid w:val="007C5F4D"/>
    <w:rsid w:val="007D0433"/>
    <w:rsid w:val="007D4C63"/>
    <w:rsid w:val="007D5A64"/>
    <w:rsid w:val="007E67F9"/>
    <w:rsid w:val="007F0DC1"/>
    <w:rsid w:val="00800938"/>
    <w:rsid w:val="0081249E"/>
    <w:rsid w:val="008137F4"/>
    <w:rsid w:val="0081489F"/>
    <w:rsid w:val="008231E1"/>
    <w:rsid w:val="0082480B"/>
    <w:rsid w:val="00830362"/>
    <w:rsid w:val="008319BE"/>
    <w:rsid w:val="00832557"/>
    <w:rsid w:val="00845171"/>
    <w:rsid w:val="008504F1"/>
    <w:rsid w:val="00851D8F"/>
    <w:rsid w:val="00852BC3"/>
    <w:rsid w:val="00853D97"/>
    <w:rsid w:val="0085612D"/>
    <w:rsid w:val="0086493C"/>
    <w:rsid w:val="008677E2"/>
    <w:rsid w:val="00867890"/>
    <w:rsid w:val="0087000D"/>
    <w:rsid w:val="008730AA"/>
    <w:rsid w:val="00875E01"/>
    <w:rsid w:val="00881359"/>
    <w:rsid w:val="00892411"/>
    <w:rsid w:val="0089362D"/>
    <w:rsid w:val="00894BA7"/>
    <w:rsid w:val="00897567"/>
    <w:rsid w:val="008A27B4"/>
    <w:rsid w:val="008A716B"/>
    <w:rsid w:val="008B0138"/>
    <w:rsid w:val="008B2AFB"/>
    <w:rsid w:val="008C03DD"/>
    <w:rsid w:val="008C0E4B"/>
    <w:rsid w:val="008C16C2"/>
    <w:rsid w:val="008D1324"/>
    <w:rsid w:val="008D1E4F"/>
    <w:rsid w:val="008D2D23"/>
    <w:rsid w:val="008D6238"/>
    <w:rsid w:val="008D7208"/>
    <w:rsid w:val="008E1211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81F"/>
    <w:rsid w:val="00952C09"/>
    <w:rsid w:val="009545BD"/>
    <w:rsid w:val="009551E2"/>
    <w:rsid w:val="009558BE"/>
    <w:rsid w:val="00960EFA"/>
    <w:rsid w:val="00962650"/>
    <w:rsid w:val="00964F54"/>
    <w:rsid w:val="009672A2"/>
    <w:rsid w:val="009758B5"/>
    <w:rsid w:val="009765D0"/>
    <w:rsid w:val="009776A1"/>
    <w:rsid w:val="00977F3A"/>
    <w:rsid w:val="00980F6C"/>
    <w:rsid w:val="0098168A"/>
    <w:rsid w:val="00983FBC"/>
    <w:rsid w:val="00993837"/>
    <w:rsid w:val="00997154"/>
    <w:rsid w:val="009A11E2"/>
    <w:rsid w:val="009A328F"/>
    <w:rsid w:val="009B2026"/>
    <w:rsid w:val="009B2641"/>
    <w:rsid w:val="009B61CB"/>
    <w:rsid w:val="009B7CBD"/>
    <w:rsid w:val="009C58D4"/>
    <w:rsid w:val="009C6AE4"/>
    <w:rsid w:val="009D3163"/>
    <w:rsid w:val="009D3663"/>
    <w:rsid w:val="009D5D84"/>
    <w:rsid w:val="009D7CA4"/>
    <w:rsid w:val="009E25F8"/>
    <w:rsid w:val="009E418C"/>
    <w:rsid w:val="009E5FDB"/>
    <w:rsid w:val="009F4BC2"/>
    <w:rsid w:val="00A14819"/>
    <w:rsid w:val="00A21CA6"/>
    <w:rsid w:val="00A265BB"/>
    <w:rsid w:val="00A31A27"/>
    <w:rsid w:val="00A32210"/>
    <w:rsid w:val="00A32FB3"/>
    <w:rsid w:val="00A36E0D"/>
    <w:rsid w:val="00A376F4"/>
    <w:rsid w:val="00A476ED"/>
    <w:rsid w:val="00A477D2"/>
    <w:rsid w:val="00A50C19"/>
    <w:rsid w:val="00A54A9E"/>
    <w:rsid w:val="00A602FD"/>
    <w:rsid w:val="00A62222"/>
    <w:rsid w:val="00A6268C"/>
    <w:rsid w:val="00A6279C"/>
    <w:rsid w:val="00A71991"/>
    <w:rsid w:val="00A7399B"/>
    <w:rsid w:val="00A809BE"/>
    <w:rsid w:val="00A81B37"/>
    <w:rsid w:val="00A82300"/>
    <w:rsid w:val="00A824EA"/>
    <w:rsid w:val="00A850B8"/>
    <w:rsid w:val="00A90234"/>
    <w:rsid w:val="00A903C8"/>
    <w:rsid w:val="00AA3DE0"/>
    <w:rsid w:val="00AA4F2F"/>
    <w:rsid w:val="00AA78AF"/>
    <w:rsid w:val="00AA7F12"/>
    <w:rsid w:val="00AB305C"/>
    <w:rsid w:val="00AB4DA0"/>
    <w:rsid w:val="00AB62BD"/>
    <w:rsid w:val="00AB73EA"/>
    <w:rsid w:val="00AC395B"/>
    <w:rsid w:val="00AD0DAF"/>
    <w:rsid w:val="00AE5C71"/>
    <w:rsid w:val="00AF2C0F"/>
    <w:rsid w:val="00AF4249"/>
    <w:rsid w:val="00B100F7"/>
    <w:rsid w:val="00B137CC"/>
    <w:rsid w:val="00B13C49"/>
    <w:rsid w:val="00B20E38"/>
    <w:rsid w:val="00B220E9"/>
    <w:rsid w:val="00B25C85"/>
    <w:rsid w:val="00B27F20"/>
    <w:rsid w:val="00B30D7C"/>
    <w:rsid w:val="00B50837"/>
    <w:rsid w:val="00B560DF"/>
    <w:rsid w:val="00B56470"/>
    <w:rsid w:val="00B56592"/>
    <w:rsid w:val="00B56BA1"/>
    <w:rsid w:val="00B61C26"/>
    <w:rsid w:val="00B629CE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F02BB"/>
    <w:rsid w:val="00BF295F"/>
    <w:rsid w:val="00BF5DE7"/>
    <w:rsid w:val="00BF67A1"/>
    <w:rsid w:val="00C01B94"/>
    <w:rsid w:val="00C05B3C"/>
    <w:rsid w:val="00C14C7F"/>
    <w:rsid w:val="00C16877"/>
    <w:rsid w:val="00C24241"/>
    <w:rsid w:val="00C25AD4"/>
    <w:rsid w:val="00C25F13"/>
    <w:rsid w:val="00C26D44"/>
    <w:rsid w:val="00C26E68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94EE1"/>
    <w:rsid w:val="00CA2116"/>
    <w:rsid w:val="00CB2529"/>
    <w:rsid w:val="00CB37F0"/>
    <w:rsid w:val="00CC11BD"/>
    <w:rsid w:val="00CC21DB"/>
    <w:rsid w:val="00CF333E"/>
    <w:rsid w:val="00CF46D0"/>
    <w:rsid w:val="00D0004F"/>
    <w:rsid w:val="00D0198C"/>
    <w:rsid w:val="00D02911"/>
    <w:rsid w:val="00D02FC8"/>
    <w:rsid w:val="00D053F8"/>
    <w:rsid w:val="00D101DB"/>
    <w:rsid w:val="00D200AE"/>
    <w:rsid w:val="00D2010C"/>
    <w:rsid w:val="00D22213"/>
    <w:rsid w:val="00D254C3"/>
    <w:rsid w:val="00D35742"/>
    <w:rsid w:val="00D3771E"/>
    <w:rsid w:val="00D4301D"/>
    <w:rsid w:val="00D45451"/>
    <w:rsid w:val="00D464AB"/>
    <w:rsid w:val="00D6210B"/>
    <w:rsid w:val="00D65297"/>
    <w:rsid w:val="00D67108"/>
    <w:rsid w:val="00D72FED"/>
    <w:rsid w:val="00D73B37"/>
    <w:rsid w:val="00D75A41"/>
    <w:rsid w:val="00D8016B"/>
    <w:rsid w:val="00D82047"/>
    <w:rsid w:val="00D8336C"/>
    <w:rsid w:val="00D91219"/>
    <w:rsid w:val="00D92FB3"/>
    <w:rsid w:val="00D933A5"/>
    <w:rsid w:val="00D95018"/>
    <w:rsid w:val="00D95037"/>
    <w:rsid w:val="00D962C1"/>
    <w:rsid w:val="00D972D6"/>
    <w:rsid w:val="00DA42EF"/>
    <w:rsid w:val="00DA4C26"/>
    <w:rsid w:val="00DA4D59"/>
    <w:rsid w:val="00DA5000"/>
    <w:rsid w:val="00DB5C47"/>
    <w:rsid w:val="00DB74AD"/>
    <w:rsid w:val="00DC52C9"/>
    <w:rsid w:val="00DD161A"/>
    <w:rsid w:val="00DD2504"/>
    <w:rsid w:val="00DD3400"/>
    <w:rsid w:val="00DD5208"/>
    <w:rsid w:val="00DD65A7"/>
    <w:rsid w:val="00DE455F"/>
    <w:rsid w:val="00DE5258"/>
    <w:rsid w:val="00DE5BFC"/>
    <w:rsid w:val="00DF0C80"/>
    <w:rsid w:val="00E10AD5"/>
    <w:rsid w:val="00E110E1"/>
    <w:rsid w:val="00E135E1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35946"/>
    <w:rsid w:val="00E41C9D"/>
    <w:rsid w:val="00E43D19"/>
    <w:rsid w:val="00E47898"/>
    <w:rsid w:val="00E52DDC"/>
    <w:rsid w:val="00E530DB"/>
    <w:rsid w:val="00E56573"/>
    <w:rsid w:val="00E56CDC"/>
    <w:rsid w:val="00E57122"/>
    <w:rsid w:val="00E6148E"/>
    <w:rsid w:val="00E735CE"/>
    <w:rsid w:val="00E801C8"/>
    <w:rsid w:val="00E87BA5"/>
    <w:rsid w:val="00E93F8D"/>
    <w:rsid w:val="00EA0DEF"/>
    <w:rsid w:val="00EA3558"/>
    <w:rsid w:val="00EA496C"/>
    <w:rsid w:val="00EB72FB"/>
    <w:rsid w:val="00EC3518"/>
    <w:rsid w:val="00EC4FE0"/>
    <w:rsid w:val="00EC619B"/>
    <w:rsid w:val="00ED1B30"/>
    <w:rsid w:val="00ED2A7A"/>
    <w:rsid w:val="00ED435A"/>
    <w:rsid w:val="00ED530B"/>
    <w:rsid w:val="00ED6A7D"/>
    <w:rsid w:val="00EE7145"/>
    <w:rsid w:val="00EF1763"/>
    <w:rsid w:val="00EF3B22"/>
    <w:rsid w:val="00EF65C5"/>
    <w:rsid w:val="00EF722A"/>
    <w:rsid w:val="00F133AD"/>
    <w:rsid w:val="00F21FB1"/>
    <w:rsid w:val="00F23D2E"/>
    <w:rsid w:val="00F42ADC"/>
    <w:rsid w:val="00F42BD5"/>
    <w:rsid w:val="00F478B7"/>
    <w:rsid w:val="00F54B2D"/>
    <w:rsid w:val="00F56DD5"/>
    <w:rsid w:val="00F57C50"/>
    <w:rsid w:val="00F67F66"/>
    <w:rsid w:val="00F75AB5"/>
    <w:rsid w:val="00F80369"/>
    <w:rsid w:val="00F81C85"/>
    <w:rsid w:val="00FA2819"/>
    <w:rsid w:val="00FA72A3"/>
    <w:rsid w:val="00FC56B6"/>
    <w:rsid w:val="00FC5E1E"/>
    <w:rsid w:val="00FD5F68"/>
    <w:rsid w:val="00FD7E66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E233"/>
  <w15:docId w15:val="{D1414949-419D-455F-8367-F581DA2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EEF2-A5D0-4EB7-BEF3-CC24437E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6</cp:revision>
  <cp:lastPrinted>2018-12-02T14:49:00Z</cp:lastPrinted>
  <dcterms:created xsi:type="dcterms:W3CDTF">2021-10-25T16:02:00Z</dcterms:created>
  <dcterms:modified xsi:type="dcterms:W3CDTF">2023-11-03T08:14:00Z</dcterms:modified>
</cp:coreProperties>
</file>