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247C41">
        <w:rPr>
          <w:rStyle w:val="a3"/>
          <w:b w:val="0"/>
          <w:color w:val="000000" w:themeColor="text1"/>
        </w:rPr>
        <w:t>2</w:t>
      </w:r>
      <w:r w:rsidR="00362609">
        <w:rPr>
          <w:rStyle w:val="a3"/>
          <w:b w:val="0"/>
          <w:color w:val="000000" w:themeColor="text1"/>
        </w:rPr>
        <w:t>5</w:t>
      </w:r>
      <w:r w:rsidR="00FF3723" w:rsidRPr="002B61DE">
        <w:rPr>
          <w:rStyle w:val="a3"/>
          <w:b w:val="0"/>
          <w:color w:val="000000" w:themeColor="text1"/>
        </w:rPr>
        <w:t>/</w:t>
      </w:r>
      <w:r w:rsidR="008D3138">
        <w:rPr>
          <w:rStyle w:val="a3"/>
          <w:b w:val="0"/>
          <w:color w:val="000000" w:themeColor="text1"/>
        </w:rPr>
        <w:t>12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086AB2">
        <w:rPr>
          <w:color w:val="000000" w:themeColor="text1"/>
          <w:sz w:val="22"/>
          <w:szCs w:val="22"/>
        </w:rPr>
        <w:t>2</w:t>
      </w:r>
      <w:r w:rsidR="008D3138">
        <w:rPr>
          <w:color w:val="000000" w:themeColor="text1"/>
          <w:sz w:val="22"/>
          <w:szCs w:val="22"/>
        </w:rPr>
        <w:t>8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8D3138">
        <w:rPr>
          <w:color w:val="000000" w:themeColor="text1"/>
          <w:sz w:val="22"/>
          <w:szCs w:val="22"/>
        </w:rPr>
        <w:t>декабря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247C41">
      <w:pPr>
        <w:jc w:val="both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247C4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247C41">
      <w:pPr>
        <w:jc w:val="both"/>
        <w:rPr>
          <w:rStyle w:val="a3"/>
          <w:color w:val="000000" w:themeColor="text1"/>
          <w:sz w:val="22"/>
          <w:szCs w:val="22"/>
        </w:rPr>
      </w:pPr>
    </w:p>
    <w:p w:rsidR="00247C41" w:rsidRDefault="00B5139D" w:rsidP="00247C4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B560B8" w:rsidRDefault="006E6D7D" w:rsidP="00247C41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</w:t>
      </w:r>
      <w:r w:rsidR="00247C41">
        <w:rPr>
          <w:color w:val="000000" w:themeColor="text1"/>
          <w:sz w:val="22"/>
          <w:szCs w:val="22"/>
        </w:rPr>
        <w:t>став членов                                                                      СРО «СОЮЗАТОМСТРОЙ» Акционерное общество</w:t>
      </w:r>
      <w:r w:rsidR="005C09BA">
        <w:rPr>
          <w:color w:val="000000" w:themeColor="text1"/>
          <w:sz w:val="22"/>
          <w:szCs w:val="22"/>
        </w:rPr>
        <w:t xml:space="preserve"> </w:t>
      </w:r>
      <w:r w:rsidR="00B5139D">
        <w:rPr>
          <w:color w:val="000000" w:themeColor="text1"/>
          <w:sz w:val="22"/>
          <w:szCs w:val="22"/>
        </w:rPr>
        <w:t>«</w:t>
      </w:r>
      <w:r w:rsidR="00025626">
        <w:rPr>
          <w:color w:val="000000" w:themeColor="text1"/>
          <w:sz w:val="22"/>
          <w:szCs w:val="22"/>
        </w:rPr>
        <w:t>Строительное управление № 308-Инжиниринг</w:t>
      </w:r>
      <w:r w:rsidR="00B5139D">
        <w:rPr>
          <w:color w:val="000000" w:themeColor="text1"/>
          <w:sz w:val="22"/>
          <w:szCs w:val="22"/>
        </w:rPr>
        <w:t>» (</w:t>
      </w:r>
      <w:r w:rsidR="00B560B8">
        <w:rPr>
          <w:color w:val="000000" w:themeColor="text1"/>
          <w:sz w:val="22"/>
          <w:szCs w:val="22"/>
        </w:rPr>
        <w:t>сокращенное наименование:</w:t>
      </w:r>
      <w:r w:rsidR="00247C41">
        <w:rPr>
          <w:color w:val="000000" w:themeColor="text1"/>
          <w:sz w:val="22"/>
          <w:szCs w:val="22"/>
        </w:rPr>
        <w:t xml:space="preserve"> АО «</w:t>
      </w:r>
      <w:r w:rsidR="00025626">
        <w:rPr>
          <w:color w:val="000000" w:themeColor="text1"/>
          <w:sz w:val="22"/>
          <w:szCs w:val="22"/>
        </w:rPr>
        <w:t>СУ №308-Инжиниринг»</w:t>
      </w:r>
      <w:bookmarkStart w:id="0" w:name="_GoBack"/>
      <w:bookmarkEnd w:id="0"/>
      <w:r w:rsidR="00B560B8">
        <w:rPr>
          <w:color w:val="000000" w:themeColor="text1"/>
          <w:sz w:val="22"/>
          <w:szCs w:val="22"/>
        </w:rPr>
        <w:t>,</w:t>
      </w:r>
      <w:r w:rsidR="00B875E0">
        <w:rPr>
          <w:color w:val="000000" w:themeColor="text1"/>
          <w:sz w:val="22"/>
          <w:szCs w:val="22"/>
        </w:rPr>
        <w:t xml:space="preserve"> </w:t>
      </w:r>
      <w:r w:rsidR="00B560B8">
        <w:rPr>
          <w:color w:val="000000" w:themeColor="text1"/>
          <w:sz w:val="22"/>
          <w:szCs w:val="22"/>
        </w:rPr>
        <w:t xml:space="preserve">ИНН: </w:t>
      </w:r>
      <w:r w:rsidR="00025626">
        <w:rPr>
          <w:color w:val="000000" w:themeColor="text1"/>
          <w:sz w:val="22"/>
          <w:szCs w:val="22"/>
        </w:rPr>
        <w:t>9729276910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247C41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247C4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025626" w:rsidRDefault="006E6D7D" w:rsidP="00025626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875E0" w:rsidRPr="00E90A3A">
        <w:rPr>
          <w:color w:val="000000" w:themeColor="text1"/>
          <w:sz w:val="22"/>
          <w:szCs w:val="22"/>
        </w:rPr>
        <w:t>в со</w:t>
      </w:r>
      <w:r w:rsidR="00B875E0">
        <w:rPr>
          <w:color w:val="000000" w:themeColor="text1"/>
          <w:sz w:val="22"/>
          <w:szCs w:val="22"/>
        </w:rPr>
        <w:t xml:space="preserve">став </w:t>
      </w:r>
      <w:r w:rsidR="00B875E0" w:rsidRPr="00DB66D4">
        <w:rPr>
          <w:color w:val="000000" w:themeColor="text1"/>
          <w:sz w:val="22"/>
          <w:szCs w:val="22"/>
        </w:rPr>
        <w:t xml:space="preserve">членов СРО «СОЮЗАТОМСТРОЙ» </w:t>
      </w:r>
      <w:r w:rsidR="00025626">
        <w:rPr>
          <w:color w:val="000000" w:themeColor="text1"/>
          <w:sz w:val="22"/>
          <w:szCs w:val="22"/>
        </w:rPr>
        <w:t xml:space="preserve">Акционерное общество «Строительное управление </w:t>
      </w:r>
      <w:r w:rsidR="0093114D">
        <w:rPr>
          <w:color w:val="000000" w:themeColor="text1"/>
          <w:sz w:val="22"/>
          <w:szCs w:val="22"/>
        </w:rPr>
        <w:t xml:space="preserve">                </w:t>
      </w:r>
      <w:r w:rsidR="00025626">
        <w:rPr>
          <w:color w:val="000000" w:themeColor="text1"/>
          <w:sz w:val="22"/>
          <w:szCs w:val="22"/>
        </w:rPr>
        <w:t>№ 308-Инжиниринг» (сокращенное наименование: АО «СУ №308-Инжиниринг», ИНН: 9729276910).</w:t>
      </w:r>
    </w:p>
    <w:p w:rsidR="00086AB2" w:rsidRDefault="00086AB2" w:rsidP="00DA43B5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247C41">
      <w:pPr>
        <w:pStyle w:val="a4"/>
        <w:spacing w:before="0" w:beforeAutospacing="0" w:after="0" w:afterAutospacing="0"/>
        <w:ind w:firstLine="284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E90A3A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5C09BA" w:rsidRPr="002B61DE" w:rsidRDefault="006E6D7D" w:rsidP="00B560B8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5C09BA" w:rsidRPr="002B61DE" w:rsidSect="00247C41">
      <w:pgSz w:w="11906" w:h="16838"/>
      <w:pgMar w:top="0" w:right="849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5626"/>
    <w:rsid w:val="000265F3"/>
    <w:rsid w:val="00036008"/>
    <w:rsid w:val="000408DB"/>
    <w:rsid w:val="000454A3"/>
    <w:rsid w:val="00051571"/>
    <w:rsid w:val="00083CDC"/>
    <w:rsid w:val="00086AB2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47C41"/>
    <w:rsid w:val="002607FC"/>
    <w:rsid w:val="00261F10"/>
    <w:rsid w:val="00265F46"/>
    <w:rsid w:val="00271409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2609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09B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1A10"/>
    <w:rsid w:val="007D5797"/>
    <w:rsid w:val="007E38AE"/>
    <w:rsid w:val="007E5C69"/>
    <w:rsid w:val="007F1C51"/>
    <w:rsid w:val="007F2894"/>
    <w:rsid w:val="007F3A58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3138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114D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875E0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4AB2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B66D4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98FF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214</cp:revision>
  <cp:lastPrinted>2018-05-31T06:47:00Z</cp:lastPrinted>
  <dcterms:created xsi:type="dcterms:W3CDTF">2017-03-03T07:54:00Z</dcterms:created>
  <dcterms:modified xsi:type="dcterms:W3CDTF">2018-12-28T11:04:00Z</dcterms:modified>
</cp:coreProperties>
</file>