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2A2428" w:rsidRDefault="001A4014" w:rsidP="001A4014">
      <w:pPr>
        <w:jc w:val="center"/>
        <w:rPr>
          <w:sz w:val="20"/>
          <w:szCs w:val="20"/>
        </w:rPr>
      </w:pPr>
      <w:r w:rsidRPr="002A2428">
        <w:rPr>
          <w:rStyle w:val="a3"/>
          <w:b w:val="0"/>
          <w:sz w:val="20"/>
          <w:szCs w:val="20"/>
        </w:rPr>
        <w:t>ПРОТОКОЛ № 0</w:t>
      </w:r>
      <w:r w:rsidR="007D4146" w:rsidRPr="002A2428">
        <w:rPr>
          <w:rStyle w:val="a3"/>
          <w:b w:val="0"/>
          <w:sz w:val="20"/>
          <w:szCs w:val="20"/>
        </w:rPr>
        <w:t>8</w:t>
      </w:r>
      <w:r w:rsidRPr="002A2428">
        <w:rPr>
          <w:rStyle w:val="a3"/>
          <w:b w:val="0"/>
          <w:sz w:val="20"/>
          <w:szCs w:val="20"/>
        </w:rPr>
        <w:t>/0</w:t>
      </w:r>
      <w:r w:rsidR="008A61A1" w:rsidRPr="002A2428">
        <w:rPr>
          <w:rStyle w:val="a3"/>
          <w:b w:val="0"/>
          <w:sz w:val="20"/>
          <w:szCs w:val="20"/>
        </w:rPr>
        <w:t>3</w:t>
      </w:r>
      <w:r w:rsidRPr="002A2428">
        <w:rPr>
          <w:rStyle w:val="a3"/>
          <w:b w:val="0"/>
          <w:sz w:val="20"/>
          <w:szCs w:val="20"/>
        </w:rPr>
        <w:t>-2017</w:t>
      </w:r>
    </w:p>
    <w:p w:rsidR="001A4014" w:rsidRPr="002A2428" w:rsidRDefault="001A4014" w:rsidP="001A4014">
      <w:pPr>
        <w:jc w:val="center"/>
        <w:rPr>
          <w:sz w:val="20"/>
          <w:szCs w:val="20"/>
        </w:rPr>
      </w:pPr>
      <w:r w:rsidRPr="002A2428">
        <w:rPr>
          <w:sz w:val="20"/>
          <w:szCs w:val="20"/>
        </w:rPr>
        <w:t>заседания  Совета</w:t>
      </w:r>
    </w:p>
    <w:p w:rsidR="001A4014" w:rsidRPr="002A2428" w:rsidRDefault="001A4014" w:rsidP="001A4014">
      <w:pPr>
        <w:jc w:val="center"/>
        <w:rPr>
          <w:sz w:val="20"/>
          <w:szCs w:val="20"/>
        </w:rPr>
      </w:pPr>
      <w:proofErr w:type="spellStart"/>
      <w:r w:rsidRPr="002A2428">
        <w:rPr>
          <w:sz w:val="20"/>
          <w:szCs w:val="20"/>
        </w:rPr>
        <w:t>Саморегулируемой</w:t>
      </w:r>
      <w:proofErr w:type="spellEnd"/>
      <w:r w:rsidRPr="002A2428">
        <w:rPr>
          <w:sz w:val="20"/>
          <w:szCs w:val="20"/>
        </w:rPr>
        <w:t xml:space="preserve"> организации</w:t>
      </w:r>
    </w:p>
    <w:p w:rsidR="001A4014" w:rsidRPr="002A2428" w:rsidRDefault="001A4014" w:rsidP="001A4014">
      <w:pPr>
        <w:jc w:val="center"/>
        <w:rPr>
          <w:sz w:val="20"/>
          <w:szCs w:val="20"/>
        </w:rPr>
      </w:pPr>
      <w:r w:rsidRPr="002A2428">
        <w:rPr>
          <w:rStyle w:val="a3"/>
          <w:b w:val="0"/>
          <w:sz w:val="20"/>
          <w:szCs w:val="20"/>
        </w:rPr>
        <w:t xml:space="preserve">Некоммерческого партнерства </w:t>
      </w:r>
      <w:r w:rsidRPr="002A2428">
        <w:rPr>
          <w:sz w:val="20"/>
          <w:szCs w:val="20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A2428" w:rsidRDefault="001A4014" w:rsidP="001A4014">
      <w:pPr>
        <w:jc w:val="center"/>
        <w:rPr>
          <w:sz w:val="20"/>
          <w:szCs w:val="20"/>
        </w:rPr>
      </w:pPr>
      <w:r w:rsidRPr="002A2428">
        <w:rPr>
          <w:sz w:val="20"/>
          <w:szCs w:val="20"/>
        </w:rPr>
        <w:t>«СОЮЗАТОМСТРОЙ»  (далее – «Организация»)</w:t>
      </w:r>
    </w:p>
    <w:p w:rsidR="001A4014" w:rsidRPr="002A2428" w:rsidRDefault="001A4014" w:rsidP="001A4014">
      <w:pPr>
        <w:spacing w:line="276" w:lineRule="auto"/>
        <w:jc w:val="center"/>
        <w:rPr>
          <w:color w:val="FF0000"/>
          <w:sz w:val="20"/>
          <w:szCs w:val="20"/>
        </w:rPr>
      </w:pP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>Дата проведения заседания</w:t>
      </w:r>
      <w:r w:rsidRPr="002A2428">
        <w:rPr>
          <w:color w:val="000000" w:themeColor="text1"/>
          <w:sz w:val="20"/>
          <w:szCs w:val="20"/>
        </w:rPr>
        <w:t xml:space="preserve"> –  «</w:t>
      </w:r>
      <w:r w:rsidR="00F81459" w:rsidRPr="002A2428">
        <w:rPr>
          <w:color w:val="000000" w:themeColor="text1"/>
          <w:sz w:val="20"/>
          <w:szCs w:val="20"/>
        </w:rPr>
        <w:t>1</w:t>
      </w:r>
      <w:r w:rsidR="007D4146" w:rsidRPr="002A2428">
        <w:rPr>
          <w:color w:val="000000" w:themeColor="text1"/>
          <w:sz w:val="20"/>
          <w:szCs w:val="20"/>
        </w:rPr>
        <w:t>3</w:t>
      </w:r>
      <w:r w:rsidRPr="002A2428">
        <w:rPr>
          <w:color w:val="000000" w:themeColor="text1"/>
          <w:sz w:val="20"/>
          <w:szCs w:val="20"/>
        </w:rPr>
        <w:t xml:space="preserve">» </w:t>
      </w:r>
      <w:r w:rsidR="008A61A1" w:rsidRPr="002A2428">
        <w:rPr>
          <w:color w:val="000000" w:themeColor="text1"/>
          <w:sz w:val="20"/>
          <w:szCs w:val="20"/>
        </w:rPr>
        <w:t>марта</w:t>
      </w:r>
      <w:r w:rsidRPr="002A2428">
        <w:rPr>
          <w:color w:val="000000" w:themeColor="text1"/>
          <w:sz w:val="20"/>
          <w:szCs w:val="20"/>
        </w:rPr>
        <w:t xml:space="preserve"> 2017 г.</w:t>
      </w: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>Место проведения заседания</w:t>
      </w:r>
      <w:r w:rsidRPr="002A2428">
        <w:rPr>
          <w:color w:val="000000" w:themeColor="text1"/>
          <w:sz w:val="20"/>
          <w:szCs w:val="20"/>
        </w:rPr>
        <w:t xml:space="preserve"> – </w:t>
      </w:r>
      <w:proofErr w:type="gramStart"/>
      <w:r w:rsidRPr="002A2428">
        <w:rPr>
          <w:color w:val="000000" w:themeColor="text1"/>
          <w:sz w:val="20"/>
          <w:szCs w:val="20"/>
        </w:rPr>
        <w:t>г</w:t>
      </w:r>
      <w:proofErr w:type="gramEnd"/>
      <w:r w:rsidRPr="002A2428">
        <w:rPr>
          <w:color w:val="000000" w:themeColor="text1"/>
          <w:sz w:val="20"/>
          <w:szCs w:val="20"/>
        </w:rPr>
        <w:t>. Москва, ул. Б. Ордынка, д. 29, стр. 1.</w:t>
      </w: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>Форма проведения заседания</w:t>
      </w:r>
      <w:r w:rsidRPr="002A2428">
        <w:rPr>
          <w:color w:val="000000" w:themeColor="text1"/>
          <w:sz w:val="20"/>
          <w:szCs w:val="20"/>
        </w:rPr>
        <w:t xml:space="preserve"> –  заочное голосование (бюллетенями).</w:t>
      </w: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 xml:space="preserve">Зарегистрировано членов Совета </w:t>
      </w:r>
      <w:r w:rsidRPr="002A2428">
        <w:rPr>
          <w:color w:val="000000" w:themeColor="text1"/>
          <w:sz w:val="20"/>
          <w:szCs w:val="20"/>
        </w:rPr>
        <w:t>– 1</w:t>
      </w:r>
      <w:r w:rsidR="00BB1DDB" w:rsidRPr="002A2428">
        <w:rPr>
          <w:color w:val="000000" w:themeColor="text1"/>
          <w:sz w:val="20"/>
          <w:szCs w:val="20"/>
        </w:rPr>
        <w:t>5</w:t>
      </w:r>
      <w:r w:rsidRPr="002A2428">
        <w:rPr>
          <w:color w:val="000000" w:themeColor="text1"/>
          <w:sz w:val="20"/>
          <w:szCs w:val="20"/>
        </w:rPr>
        <w:t>.</w:t>
      </w: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</w:p>
    <w:p w:rsidR="001A4014" w:rsidRPr="002A2428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A2428">
        <w:rPr>
          <w:color w:val="000000" w:themeColor="text1"/>
          <w:sz w:val="20"/>
          <w:szCs w:val="20"/>
        </w:rPr>
        <w:t>Члены Совета:</w:t>
      </w:r>
    </w:p>
    <w:p w:rsidR="001A4014" w:rsidRPr="002A2428" w:rsidRDefault="001A4014" w:rsidP="001A401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2A2428">
        <w:rPr>
          <w:rFonts w:eastAsia="Calibri"/>
          <w:color w:val="000000" w:themeColor="text1"/>
          <w:sz w:val="20"/>
          <w:szCs w:val="20"/>
        </w:rPr>
        <w:t>Опекунов Виктор Семенович – (</w:t>
      </w:r>
      <w:r w:rsidRPr="002A2428">
        <w:rPr>
          <w:color w:val="000000" w:themeColor="text1"/>
          <w:sz w:val="20"/>
          <w:szCs w:val="20"/>
        </w:rPr>
        <w:t xml:space="preserve">АО «Концерн </w:t>
      </w:r>
      <w:proofErr w:type="spellStart"/>
      <w:r w:rsidRPr="002A2428">
        <w:rPr>
          <w:color w:val="000000" w:themeColor="text1"/>
          <w:sz w:val="20"/>
          <w:szCs w:val="20"/>
        </w:rPr>
        <w:t>Росэнергоатом</w:t>
      </w:r>
      <w:proofErr w:type="spellEnd"/>
      <w:r w:rsidRPr="002A2428">
        <w:rPr>
          <w:color w:val="000000" w:themeColor="text1"/>
          <w:sz w:val="20"/>
          <w:szCs w:val="20"/>
        </w:rPr>
        <w:t>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0"/>
          <w:szCs w:val="20"/>
        </w:rPr>
      </w:pPr>
      <w:r w:rsidRPr="002A2428">
        <w:rPr>
          <w:color w:val="000000" w:themeColor="text1"/>
          <w:sz w:val="20"/>
          <w:szCs w:val="20"/>
        </w:rPr>
        <w:t>Ауэрбах  Александр</w:t>
      </w:r>
      <w:r w:rsidRPr="002A2428">
        <w:rPr>
          <w:sz w:val="20"/>
          <w:szCs w:val="20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2A2428">
        <w:rPr>
          <w:sz w:val="20"/>
          <w:szCs w:val="20"/>
        </w:rPr>
        <w:t>Электроцентромонтаж</w:t>
      </w:r>
      <w:proofErr w:type="spellEnd"/>
      <w:r w:rsidRPr="002A2428">
        <w:rPr>
          <w:sz w:val="20"/>
          <w:szCs w:val="20"/>
        </w:rPr>
        <w:t xml:space="preserve">»); 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A2428">
        <w:rPr>
          <w:sz w:val="20"/>
          <w:szCs w:val="20"/>
        </w:rPr>
        <w:t>Гаврилов Петр Михайлович – (Генеральный директор ФГУП «ГХК»);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A2428">
        <w:rPr>
          <w:color w:val="000000"/>
          <w:sz w:val="20"/>
          <w:szCs w:val="20"/>
        </w:rPr>
        <w:t xml:space="preserve">Каспаров Сергей Арнольдович </w:t>
      </w:r>
      <w:r w:rsidRPr="002A2428">
        <w:rPr>
          <w:sz w:val="20"/>
          <w:szCs w:val="20"/>
        </w:rPr>
        <w:t xml:space="preserve">– </w:t>
      </w:r>
      <w:r w:rsidRPr="002A2428">
        <w:rPr>
          <w:color w:val="000000"/>
          <w:sz w:val="20"/>
          <w:szCs w:val="20"/>
        </w:rPr>
        <w:t xml:space="preserve">(Генеральный директор ОАО «Объединенная энергостроительная корпорация»); 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proofErr w:type="spellStart"/>
      <w:r w:rsidRPr="002A2428">
        <w:rPr>
          <w:color w:val="000000"/>
          <w:sz w:val="20"/>
          <w:szCs w:val="20"/>
        </w:rPr>
        <w:t>Климонтова</w:t>
      </w:r>
      <w:proofErr w:type="spellEnd"/>
      <w:r w:rsidRPr="002A2428">
        <w:rPr>
          <w:color w:val="000000"/>
          <w:sz w:val="20"/>
          <w:szCs w:val="20"/>
        </w:rPr>
        <w:t xml:space="preserve"> Ирина Валерьевна </w:t>
      </w:r>
      <w:r w:rsidRPr="002A2428">
        <w:rPr>
          <w:sz w:val="20"/>
          <w:szCs w:val="20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A2428">
        <w:rPr>
          <w:color w:val="000000"/>
          <w:sz w:val="20"/>
          <w:szCs w:val="20"/>
        </w:rPr>
        <w:t xml:space="preserve">Марков Юрий Михайлович </w:t>
      </w:r>
      <w:r w:rsidRPr="002A2428">
        <w:rPr>
          <w:sz w:val="20"/>
          <w:szCs w:val="20"/>
        </w:rPr>
        <w:t>– (Генеральный директор АО «</w:t>
      </w:r>
      <w:proofErr w:type="spellStart"/>
      <w:r w:rsidRPr="002A2428">
        <w:rPr>
          <w:sz w:val="20"/>
          <w:szCs w:val="20"/>
        </w:rPr>
        <w:t>Атомтехэнерго</w:t>
      </w:r>
      <w:proofErr w:type="spellEnd"/>
      <w:r w:rsidRPr="002A2428">
        <w:rPr>
          <w:sz w:val="20"/>
          <w:szCs w:val="20"/>
        </w:rPr>
        <w:t>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0"/>
          <w:szCs w:val="20"/>
        </w:rPr>
      </w:pPr>
      <w:proofErr w:type="spellStart"/>
      <w:r w:rsidRPr="002A2428">
        <w:rPr>
          <w:sz w:val="20"/>
          <w:szCs w:val="20"/>
        </w:rPr>
        <w:t>Мушаков</w:t>
      </w:r>
      <w:proofErr w:type="spellEnd"/>
      <w:r w:rsidRPr="002A2428">
        <w:rPr>
          <w:sz w:val="20"/>
          <w:szCs w:val="20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proofErr w:type="spellStart"/>
      <w:r w:rsidRPr="002A2428">
        <w:rPr>
          <w:color w:val="000000"/>
          <w:sz w:val="20"/>
          <w:szCs w:val="20"/>
        </w:rPr>
        <w:t>Нагинский</w:t>
      </w:r>
      <w:proofErr w:type="spellEnd"/>
      <w:r w:rsidRPr="002A2428">
        <w:rPr>
          <w:color w:val="000000"/>
          <w:sz w:val="20"/>
          <w:szCs w:val="20"/>
        </w:rPr>
        <w:t xml:space="preserve"> Григорий Михайлович </w:t>
      </w:r>
      <w:r w:rsidRPr="002A2428">
        <w:rPr>
          <w:sz w:val="20"/>
          <w:szCs w:val="20"/>
        </w:rPr>
        <w:t xml:space="preserve">– </w:t>
      </w:r>
      <w:r w:rsidRPr="002A2428">
        <w:rPr>
          <w:color w:val="000000"/>
          <w:sz w:val="20"/>
          <w:szCs w:val="20"/>
        </w:rPr>
        <w:t>(Председатель совета директоров АО «Концерн Титан 2»);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A2428">
        <w:rPr>
          <w:color w:val="000000"/>
          <w:sz w:val="20"/>
          <w:szCs w:val="20"/>
        </w:rPr>
        <w:t xml:space="preserve">Петров Сергей Владимирович </w:t>
      </w:r>
      <w:r w:rsidRPr="002A2428">
        <w:rPr>
          <w:sz w:val="20"/>
          <w:szCs w:val="20"/>
        </w:rPr>
        <w:t xml:space="preserve">– </w:t>
      </w:r>
      <w:r w:rsidRPr="002A2428">
        <w:rPr>
          <w:color w:val="000000"/>
          <w:sz w:val="20"/>
          <w:szCs w:val="20"/>
        </w:rPr>
        <w:t>(Генеральный директор АО «</w:t>
      </w:r>
      <w:proofErr w:type="spellStart"/>
      <w:r w:rsidRPr="002A2428">
        <w:rPr>
          <w:color w:val="000000"/>
          <w:sz w:val="20"/>
          <w:szCs w:val="20"/>
        </w:rPr>
        <w:t>Атомэнергоремонт</w:t>
      </w:r>
      <w:proofErr w:type="spellEnd"/>
      <w:r w:rsidRPr="002A2428">
        <w:rPr>
          <w:color w:val="000000"/>
          <w:sz w:val="20"/>
          <w:szCs w:val="20"/>
        </w:rPr>
        <w:t>»);</w:t>
      </w:r>
      <w:r w:rsidRPr="002A2428">
        <w:rPr>
          <w:sz w:val="20"/>
          <w:szCs w:val="20"/>
        </w:rPr>
        <w:t xml:space="preserve"> 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0"/>
          <w:szCs w:val="20"/>
        </w:rPr>
      </w:pPr>
      <w:proofErr w:type="spellStart"/>
      <w:r w:rsidRPr="002A2428">
        <w:rPr>
          <w:color w:val="000000"/>
          <w:sz w:val="20"/>
          <w:szCs w:val="20"/>
        </w:rPr>
        <w:t>Покидышев</w:t>
      </w:r>
      <w:proofErr w:type="spellEnd"/>
      <w:r w:rsidRPr="002A2428">
        <w:rPr>
          <w:color w:val="000000"/>
          <w:sz w:val="20"/>
          <w:szCs w:val="20"/>
        </w:rPr>
        <w:t xml:space="preserve"> Сергей Михайлович </w:t>
      </w:r>
      <w:r w:rsidRPr="002A2428">
        <w:rPr>
          <w:sz w:val="20"/>
          <w:szCs w:val="20"/>
        </w:rPr>
        <w:t xml:space="preserve">– </w:t>
      </w:r>
      <w:r w:rsidRPr="002A2428">
        <w:rPr>
          <w:color w:val="000000"/>
          <w:sz w:val="20"/>
          <w:szCs w:val="20"/>
        </w:rPr>
        <w:t xml:space="preserve">(Заместитель генерального директора по качеству </w:t>
      </w:r>
      <w:r w:rsidRPr="002A2428">
        <w:rPr>
          <w:bCs/>
          <w:kern w:val="36"/>
          <w:sz w:val="20"/>
          <w:szCs w:val="20"/>
        </w:rPr>
        <w:t>АО «ФЦНИВТ» СНПО «ЭЛЕРОН»</w:t>
      </w:r>
      <w:r w:rsidRPr="002A2428">
        <w:rPr>
          <w:color w:val="000000"/>
          <w:sz w:val="20"/>
          <w:szCs w:val="20"/>
        </w:rPr>
        <w:t>);</w:t>
      </w:r>
    </w:p>
    <w:p w:rsidR="001A4014" w:rsidRPr="002A2428" w:rsidRDefault="001A4014" w:rsidP="001A4014">
      <w:pPr>
        <w:tabs>
          <w:tab w:val="left" w:pos="142"/>
        </w:tabs>
        <w:rPr>
          <w:sz w:val="20"/>
          <w:szCs w:val="20"/>
        </w:rPr>
      </w:pPr>
      <w:r w:rsidRPr="002A2428">
        <w:rPr>
          <w:sz w:val="20"/>
          <w:szCs w:val="20"/>
        </w:rPr>
        <w:t xml:space="preserve">11. </w:t>
      </w:r>
      <w:proofErr w:type="spellStart"/>
      <w:r w:rsidRPr="002A2428">
        <w:rPr>
          <w:sz w:val="20"/>
          <w:szCs w:val="20"/>
        </w:rPr>
        <w:t>Похлебаев</w:t>
      </w:r>
      <w:proofErr w:type="spellEnd"/>
      <w:r w:rsidRPr="002A2428">
        <w:rPr>
          <w:sz w:val="20"/>
          <w:szCs w:val="20"/>
        </w:rPr>
        <w:t xml:space="preserve"> Михаил Иванович – (Исполняющий обязанности генерального директора ФГУП ПО «Маяк»);</w:t>
      </w:r>
    </w:p>
    <w:p w:rsidR="001A4014" w:rsidRPr="002A2428" w:rsidRDefault="001A4014" w:rsidP="001A4014">
      <w:pPr>
        <w:pStyle w:val="a5"/>
        <w:tabs>
          <w:tab w:val="left" w:pos="142"/>
        </w:tabs>
        <w:ind w:left="0"/>
        <w:rPr>
          <w:sz w:val="20"/>
          <w:szCs w:val="20"/>
        </w:rPr>
      </w:pPr>
      <w:r w:rsidRPr="002A2428">
        <w:rPr>
          <w:sz w:val="20"/>
          <w:szCs w:val="20"/>
        </w:rPr>
        <w:t>12. Стрельцов Сергей Александрович – (Директор по управления качеством АО ИК «АСЭ»);</w:t>
      </w:r>
    </w:p>
    <w:p w:rsidR="00BB1DDB" w:rsidRPr="002A2428" w:rsidRDefault="00BB1DDB" w:rsidP="00BB1DDB">
      <w:pPr>
        <w:pStyle w:val="a5"/>
        <w:ind w:left="0"/>
        <w:rPr>
          <w:bCs/>
          <w:sz w:val="20"/>
          <w:szCs w:val="20"/>
        </w:rPr>
      </w:pPr>
      <w:r w:rsidRPr="002A2428">
        <w:rPr>
          <w:sz w:val="20"/>
          <w:szCs w:val="20"/>
        </w:rPr>
        <w:t xml:space="preserve">13. </w:t>
      </w:r>
      <w:proofErr w:type="spellStart"/>
      <w:r w:rsidRPr="002A2428">
        <w:rPr>
          <w:sz w:val="20"/>
          <w:szCs w:val="20"/>
        </w:rPr>
        <w:t>Сизов</w:t>
      </w:r>
      <w:proofErr w:type="spellEnd"/>
      <w:r w:rsidRPr="002A2428">
        <w:rPr>
          <w:sz w:val="20"/>
          <w:szCs w:val="20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2A2428">
        <w:rPr>
          <w:sz w:val="20"/>
          <w:szCs w:val="20"/>
        </w:rPr>
        <w:t>РосРАО</w:t>
      </w:r>
      <w:proofErr w:type="spellEnd"/>
      <w:r w:rsidRPr="002A2428">
        <w:rPr>
          <w:sz w:val="20"/>
          <w:szCs w:val="20"/>
        </w:rPr>
        <w:t>»);</w:t>
      </w:r>
    </w:p>
    <w:p w:rsidR="001A4014" w:rsidRPr="002A2428" w:rsidRDefault="001A4014" w:rsidP="001A4014">
      <w:pPr>
        <w:pStyle w:val="a5"/>
        <w:ind w:left="0"/>
        <w:rPr>
          <w:sz w:val="20"/>
          <w:szCs w:val="20"/>
        </w:rPr>
      </w:pPr>
      <w:r w:rsidRPr="002A2428">
        <w:rPr>
          <w:sz w:val="20"/>
          <w:szCs w:val="20"/>
        </w:rPr>
        <w:t>1</w:t>
      </w:r>
      <w:r w:rsidR="00BB1DDB" w:rsidRPr="002A2428">
        <w:rPr>
          <w:sz w:val="20"/>
          <w:szCs w:val="20"/>
        </w:rPr>
        <w:t>4</w:t>
      </w:r>
      <w:r w:rsidRPr="002A2428">
        <w:rPr>
          <w:sz w:val="20"/>
          <w:szCs w:val="20"/>
        </w:rPr>
        <w:t xml:space="preserve">. </w:t>
      </w:r>
      <w:proofErr w:type="spellStart"/>
      <w:r w:rsidRPr="002A2428">
        <w:rPr>
          <w:sz w:val="20"/>
          <w:szCs w:val="20"/>
        </w:rPr>
        <w:t>Святецкий</w:t>
      </w:r>
      <w:proofErr w:type="spellEnd"/>
      <w:r w:rsidRPr="002A2428">
        <w:rPr>
          <w:sz w:val="20"/>
          <w:szCs w:val="20"/>
        </w:rPr>
        <w:t xml:space="preserve">  Виктор Станиславович – </w:t>
      </w:r>
      <w:r w:rsidRPr="002A2428">
        <w:rPr>
          <w:color w:val="000000"/>
          <w:sz w:val="20"/>
          <w:szCs w:val="20"/>
        </w:rPr>
        <w:t>(</w:t>
      </w:r>
      <w:r w:rsidRPr="002A2428">
        <w:rPr>
          <w:sz w:val="20"/>
          <w:szCs w:val="20"/>
        </w:rPr>
        <w:t xml:space="preserve">И.о первого заместителя генерального </w:t>
      </w:r>
      <w:proofErr w:type="spellStart"/>
      <w:r w:rsidRPr="002A2428">
        <w:rPr>
          <w:sz w:val="20"/>
          <w:szCs w:val="20"/>
        </w:rPr>
        <w:t>диектора</w:t>
      </w:r>
      <w:proofErr w:type="spellEnd"/>
      <w:r w:rsidRPr="002A2428">
        <w:rPr>
          <w:color w:val="000000"/>
          <w:sz w:val="20"/>
          <w:szCs w:val="20"/>
        </w:rPr>
        <w:t xml:space="preserve"> </w:t>
      </w:r>
      <w:r w:rsidRPr="002A2428">
        <w:rPr>
          <w:sz w:val="20"/>
          <w:szCs w:val="20"/>
        </w:rPr>
        <w:t>АО «</w:t>
      </w:r>
      <w:proofErr w:type="spellStart"/>
      <w:r w:rsidRPr="002A2428">
        <w:rPr>
          <w:sz w:val="20"/>
          <w:szCs w:val="20"/>
        </w:rPr>
        <w:t>Атомредметзолото</w:t>
      </w:r>
      <w:proofErr w:type="spellEnd"/>
      <w:r w:rsidRPr="002A2428">
        <w:rPr>
          <w:sz w:val="20"/>
          <w:szCs w:val="20"/>
        </w:rPr>
        <w:t>»</w:t>
      </w:r>
      <w:r w:rsidRPr="002A2428">
        <w:rPr>
          <w:color w:val="000000"/>
          <w:sz w:val="20"/>
          <w:szCs w:val="20"/>
        </w:rPr>
        <w:t>);</w:t>
      </w:r>
      <w:r w:rsidRPr="002A2428">
        <w:rPr>
          <w:sz w:val="20"/>
          <w:szCs w:val="20"/>
        </w:rPr>
        <w:t xml:space="preserve"> </w:t>
      </w:r>
    </w:p>
    <w:p w:rsidR="001A4014" w:rsidRPr="002A2428" w:rsidRDefault="001A4014" w:rsidP="001A4014">
      <w:pPr>
        <w:tabs>
          <w:tab w:val="left" w:pos="142"/>
        </w:tabs>
        <w:rPr>
          <w:sz w:val="20"/>
          <w:szCs w:val="20"/>
        </w:rPr>
      </w:pPr>
      <w:r w:rsidRPr="002A2428">
        <w:rPr>
          <w:sz w:val="20"/>
          <w:szCs w:val="20"/>
        </w:rPr>
        <w:t>1</w:t>
      </w:r>
      <w:r w:rsidR="00BB1DDB" w:rsidRPr="002A2428">
        <w:rPr>
          <w:sz w:val="20"/>
          <w:szCs w:val="20"/>
        </w:rPr>
        <w:t>5</w:t>
      </w:r>
      <w:r w:rsidRPr="002A2428">
        <w:rPr>
          <w:sz w:val="20"/>
          <w:szCs w:val="20"/>
        </w:rPr>
        <w:t xml:space="preserve">. Суббота Евгений </w:t>
      </w:r>
      <w:proofErr w:type="spellStart"/>
      <w:r w:rsidRPr="002A2428">
        <w:rPr>
          <w:sz w:val="20"/>
          <w:szCs w:val="20"/>
        </w:rPr>
        <w:t>Демьянович</w:t>
      </w:r>
      <w:proofErr w:type="spellEnd"/>
      <w:r w:rsidRPr="002A2428">
        <w:rPr>
          <w:sz w:val="20"/>
          <w:szCs w:val="20"/>
        </w:rPr>
        <w:t xml:space="preserve"> (Генеральный директор ООО «Корпорация АК «ЭСКМ»).</w:t>
      </w:r>
    </w:p>
    <w:p w:rsidR="001A4014" w:rsidRPr="002A2428" w:rsidRDefault="001A4014" w:rsidP="001A4014">
      <w:pPr>
        <w:rPr>
          <w:b/>
          <w:color w:val="FF0000"/>
          <w:sz w:val="20"/>
          <w:szCs w:val="20"/>
        </w:rPr>
      </w:pPr>
    </w:p>
    <w:p w:rsidR="001A4014" w:rsidRPr="002A2428" w:rsidRDefault="001A4014" w:rsidP="001A4014">
      <w:pPr>
        <w:jc w:val="both"/>
        <w:rPr>
          <w:rStyle w:val="a3"/>
          <w:color w:val="000000" w:themeColor="text1"/>
          <w:sz w:val="20"/>
          <w:szCs w:val="20"/>
        </w:rPr>
      </w:pPr>
      <w:r w:rsidRPr="002A2428">
        <w:rPr>
          <w:rStyle w:val="a3"/>
          <w:color w:val="000000" w:themeColor="text1"/>
          <w:sz w:val="20"/>
          <w:szCs w:val="20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2A2428" w:rsidRDefault="001A4014" w:rsidP="001A4014">
      <w:pPr>
        <w:rPr>
          <w:color w:val="000000" w:themeColor="text1"/>
          <w:sz w:val="20"/>
          <w:szCs w:val="20"/>
        </w:rPr>
      </w:pPr>
    </w:p>
    <w:p w:rsidR="002A2428" w:rsidRPr="002A2428" w:rsidRDefault="002A2428" w:rsidP="002A2428">
      <w:pPr>
        <w:tabs>
          <w:tab w:val="left" w:pos="3220"/>
        </w:tabs>
        <w:rPr>
          <w:sz w:val="20"/>
          <w:szCs w:val="20"/>
          <w:u w:val="single"/>
        </w:rPr>
      </w:pPr>
      <w:r w:rsidRPr="002A2428">
        <w:rPr>
          <w:sz w:val="20"/>
          <w:szCs w:val="20"/>
          <w:u w:val="single"/>
        </w:rPr>
        <w:t>Первый процедурный вопрос. Избрание секретаря заседания Совета Организации.</w:t>
      </w:r>
    </w:p>
    <w:p w:rsidR="002A2428" w:rsidRPr="002A2428" w:rsidRDefault="002A2428" w:rsidP="002A2428">
      <w:pPr>
        <w:tabs>
          <w:tab w:val="left" w:pos="3220"/>
        </w:tabs>
        <w:rPr>
          <w:rStyle w:val="a3"/>
          <w:color w:val="000000" w:themeColor="text1"/>
          <w:sz w:val="20"/>
          <w:szCs w:val="20"/>
        </w:rPr>
      </w:pPr>
      <w:r w:rsidRPr="002A2428">
        <w:rPr>
          <w:rStyle w:val="a3"/>
          <w:color w:val="000000" w:themeColor="text1"/>
          <w:sz w:val="20"/>
          <w:szCs w:val="20"/>
        </w:rPr>
        <w:t>ПРИНЯТО РЕШЕНИЕ:</w:t>
      </w:r>
    </w:p>
    <w:p w:rsidR="002A2428" w:rsidRPr="002A2428" w:rsidRDefault="002A2428" w:rsidP="002A2428">
      <w:pPr>
        <w:pStyle w:val="a5"/>
        <w:tabs>
          <w:tab w:val="left" w:pos="284"/>
        </w:tabs>
        <w:ind w:left="0"/>
        <w:jc w:val="both"/>
        <w:rPr>
          <w:sz w:val="20"/>
          <w:szCs w:val="20"/>
        </w:rPr>
      </w:pPr>
      <w:r w:rsidRPr="002A2428">
        <w:rPr>
          <w:sz w:val="20"/>
          <w:szCs w:val="20"/>
        </w:rPr>
        <w:t>Избрать секретарем заседания Совета Организации – Князева Всеволода Игоревича</w:t>
      </w:r>
      <w:r w:rsidR="000019FD">
        <w:rPr>
          <w:sz w:val="20"/>
          <w:szCs w:val="20"/>
        </w:rPr>
        <w:t>,</w:t>
      </w:r>
      <w:r w:rsidRPr="002A2428">
        <w:rPr>
          <w:sz w:val="20"/>
          <w:szCs w:val="20"/>
        </w:rPr>
        <w:t xml:space="preserve"> главного специалиста Организации.</w:t>
      </w:r>
    </w:p>
    <w:p w:rsidR="002A2428" w:rsidRPr="002A2428" w:rsidRDefault="002A2428" w:rsidP="002A2428">
      <w:pPr>
        <w:tabs>
          <w:tab w:val="left" w:pos="3220"/>
        </w:tabs>
        <w:rPr>
          <w:sz w:val="20"/>
          <w:szCs w:val="20"/>
        </w:rPr>
      </w:pPr>
      <w:r w:rsidRPr="002A2428">
        <w:rPr>
          <w:sz w:val="20"/>
          <w:szCs w:val="20"/>
        </w:rPr>
        <w:t xml:space="preserve">Решение принято единогласно. </w:t>
      </w:r>
    </w:p>
    <w:p w:rsidR="002A2428" w:rsidRPr="002A2428" w:rsidRDefault="002A2428" w:rsidP="002A2428">
      <w:pPr>
        <w:rPr>
          <w:b/>
          <w:color w:val="000000"/>
          <w:sz w:val="20"/>
          <w:szCs w:val="20"/>
        </w:rPr>
      </w:pPr>
    </w:p>
    <w:p w:rsidR="007D4146" w:rsidRPr="002A2428" w:rsidRDefault="007D4146" w:rsidP="007D4146">
      <w:pPr>
        <w:rPr>
          <w:b/>
          <w:color w:val="000000"/>
          <w:sz w:val="20"/>
          <w:szCs w:val="20"/>
        </w:rPr>
      </w:pPr>
      <w:r w:rsidRPr="002A2428">
        <w:rPr>
          <w:b/>
          <w:color w:val="000000"/>
          <w:sz w:val="20"/>
          <w:szCs w:val="20"/>
        </w:rPr>
        <w:t>ВОПРОС ПОВЕСТКИ ДНЯ:</w:t>
      </w:r>
    </w:p>
    <w:p w:rsidR="007D4146" w:rsidRPr="002A2428" w:rsidRDefault="007D4146" w:rsidP="00D954BF">
      <w:pPr>
        <w:pStyle w:val="a5"/>
        <w:ind w:left="0"/>
        <w:jc w:val="both"/>
        <w:rPr>
          <w:color w:val="000000" w:themeColor="text1"/>
          <w:sz w:val="20"/>
          <w:szCs w:val="20"/>
        </w:rPr>
      </w:pPr>
      <w:r w:rsidRPr="002A2428">
        <w:rPr>
          <w:color w:val="000000" w:themeColor="text1"/>
          <w:sz w:val="20"/>
          <w:szCs w:val="20"/>
        </w:rPr>
        <w:t>Делегирование представителя для участия в Окружной конференции членов Ассоциации «Национальное объединение строителей» по городу Москве (далее – Окружная конференция), которая состоится 16 марта 2017 г. в г. Москве.</w:t>
      </w:r>
    </w:p>
    <w:p w:rsidR="007D4146" w:rsidRPr="002A2428" w:rsidRDefault="007D4146" w:rsidP="007D4146">
      <w:pPr>
        <w:tabs>
          <w:tab w:val="left" w:pos="284"/>
          <w:tab w:val="left" w:pos="993"/>
        </w:tabs>
        <w:rPr>
          <w:color w:val="000000" w:themeColor="text1"/>
          <w:sz w:val="20"/>
          <w:szCs w:val="20"/>
        </w:rPr>
      </w:pPr>
    </w:p>
    <w:p w:rsidR="007D4146" w:rsidRPr="002A2428" w:rsidRDefault="007D4146" w:rsidP="007D4146">
      <w:pPr>
        <w:rPr>
          <w:rStyle w:val="a3"/>
          <w:color w:val="000000" w:themeColor="text1"/>
          <w:sz w:val="20"/>
          <w:szCs w:val="20"/>
        </w:rPr>
      </w:pPr>
      <w:r w:rsidRPr="002A2428">
        <w:rPr>
          <w:rStyle w:val="a3"/>
          <w:color w:val="000000" w:themeColor="text1"/>
          <w:sz w:val="20"/>
          <w:szCs w:val="20"/>
        </w:rPr>
        <w:t>ПРИНЯТО РЕШЕНИЕ:</w:t>
      </w:r>
    </w:p>
    <w:p w:rsidR="007D4146" w:rsidRPr="002A2428" w:rsidRDefault="007D4146" w:rsidP="00D954BF">
      <w:pPr>
        <w:pStyle w:val="a5"/>
        <w:ind w:left="0"/>
        <w:jc w:val="both"/>
        <w:rPr>
          <w:b/>
          <w:bCs/>
          <w:color w:val="000000" w:themeColor="text1"/>
          <w:sz w:val="20"/>
          <w:szCs w:val="20"/>
        </w:rPr>
      </w:pPr>
      <w:r w:rsidRPr="002A2428">
        <w:rPr>
          <w:rStyle w:val="a3"/>
          <w:color w:val="000000" w:themeColor="text1"/>
          <w:sz w:val="20"/>
          <w:szCs w:val="20"/>
        </w:rPr>
        <w:t>СЛУШАЛИ:</w:t>
      </w:r>
      <w:r w:rsidRPr="002A2428">
        <w:rPr>
          <w:color w:val="000000" w:themeColor="text1"/>
          <w:sz w:val="20"/>
          <w:szCs w:val="20"/>
        </w:rPr>
        <w:t xml:space="preserve"> </w:t>
      </w:r>
      <w:proofErr w:type="spellStart"/>
      <w:r w:rsidR="0062726C">
        <w:rPr>
          <w:rStyle w:val="a3"/>
          <w:b w:val="0"/>
          <w:color w:val="000000" w:themeColor="text1"/>
          <w:sz w:val="20"/>
          <w:szCs w:val="20"/>
        </w:rPr>
        <w:t>Опекунова</w:t>
      </w:r>
      <w:proofErr w:type="spellEnd"/>
      <w:r w:rsidR="0062726C">
        <w:rPr>
          <w:rStyle w:val="a3"/>
          <w:b w:val="0"/>
          <w:color w:val="000000" w:themeColor="text1"/>
          <w:sz w:val="20"/>
          <w:szCs w:val="20"/>
        </w:rPr>
        <w:t xml:space="preserve"> В.С.</w:t>
      </w:r>
      <w:r w:rsidRPr="002A2428">
        <w:rPr>
          <w:rStyle w:val="a3"/>
          <w:b w:val="0"/>
          <w:color w:val="000000" w:themeColor="text1"/>
          <w:sz w:val="20"/>
          <w:szCs w:val="20"/>
        </w:rPr>
        <w:t>, предложившего д</w:t>
      </w:r>
      <w:r w:rsidRPr="002A2428">
        <w:rPr>
          <w:bCs/>
          <w:color w:val="000000" w:themeColor="text1"/>
          <w:sz w:val="20"/>
          <w:szCs w:val="20"/>
        </w:rPr>
        <w:t xml:space="preserve">елегировать Яковлева Романа Олеговича – помощника по коммуникациям Президента НП СРО «СОЮЗАТОМСТРОЙ», с правом решающего голоса, для участия </w:t>
      </w:r>
      <w:r w:rsidRPr="002A2428">
        <w:rPr>
          <w:color w:val="000000" w:themeColor="text1"/>
          <w:sz w:val="20"/>
          <w:szCs w:val="20"/>
        </w:rPr>
        <w:t>в Окружной конференции, которая состоится 16 марта 2017 г. в г. Москве.</w:t>
      </w:r>
    </w:p>
    <w:p w:rsidR="007D4146" w:rsidRPr="002A2428" w:rsidRDefault="007D4146" w:rsidP="00D954BF">
      <w:pPr>
        <w:spacing w:before="120"/>
        <w:jc w:val="both"/>
        <w:rPr>
          <w:color w:val="000000" w:themeColor="text1"/>
          <w:sz w:val="20"/>
          <w:szCs w:val="20"/>
        </w:rPr>
      </w:pPr>
      <w:r w:rsidRPr="002A2428">
        <w:rPr>
          <w:b/>
          <w:color w:val="000000" w:themeColor="text1"/>
          <w:sz w:val="20"/>
          <w:szCs w:val="20"/>
        </w:rPr>
        <w:t>РЕШИЛИ:</w:t>
      </w:r>
      <w:r w:rsidRPr="002A2428">
        <w:rPr>
          <w:rStyle w:val="a3"/>
          <w:b w:val="0"/>
          <w:color w:val="000000" w:themeColor="text1"/>
          <w:sz w:val="20"/>
          <w:szCs w:val="20"/>
        </w:rPr>
        <w:t xml:space="preserve"> д</w:t>
      </w:r>
      <w:r w:rsidRPr="002A2428">
        <w:rPr>
          <w:bCs/>
          <w:color w:val="000000" w:themeColor="text1"/>
          <w:sz w:val="20"/>
          <w:szCs w:val="20"/>
        </w:rPr>
        <w:t xml:space="preserve">елегировать </w:t>
      </w:r>
      <w:r w:rsidR="00822F7A" w:rsidRPr="002A2428">
        <w:rPr>
          <w:bCs/>
          <w:color w:val="000000" w:themeColor="text1"/>
          <w:sz w:val="20"/>
          <w:szCs w:val="20"/>
        </w:rPr>
        <w:t xml:space="preserve">Яковлева Романа Олеговича – помощника по коммуникациям Президента </w:t>
      </w:r>
      <w:r w:rsidR="00F930ED">
        <w:rPr>
          <w:bCs/>
          <w:color w:val="000000" w:themeColor="text1"/>
          <w:sz w:val="20"/>
          <w:szCs w:val="20"/>
        </w:rPr>
        <w:t xml:space="preserve">                                    </w:t>
      </w:r>
      <w:r w:rsidR="00822F7A" w:rsidRPr="002A2428">
        <w:rPr>
          <w:bCs/>
          <w:color w:val="000000" w:themeColor="text1"/>
          <w:sz w:val="20"/>
          <w:szCs w:val="20"/>
        </w:rPr>
        <w:t>НП СРО «СОЮЗАТОМСТРОЙ»</w:t>
      </w:r>
      <w:r w:rsidRPr="002A2428">
        <w:rPr>
          <w:bCs/>
          <w:color w:val="000000" w:themeColor="text1"/>
          <w:sz w:val="20"/>
          <w:szCs w:val="20"/>
        </w:rPr>
        <w:t xml:space="preserve"> для участия </w:t>
      </w:r>
      <w:r w:rsidRPr="002A2428">
        <w:rPr>
          <w:color w:val="000000" w:themeColor="text1"/>
          <w:sz w:val="20"/>
          <w:szCs w:val="20"/>
        </w:rPr>
        <w:t xml:space="preserve">в Окружной конференции членов Ассоциации «Национальное объединение строителей» по городу Москве, которая состоится 16 марта 2017 г. </w:t>
      </w:r>
      <w:r w:rsidR="00822F7A" w:rsidRPr="002A2428">
        <w:rPr>
          <w:color w:val="000000" w:themeColor="text1"/>
          <w:sz w:val="20"/>
          <w:szCs w:val="20"/>
        </w:rPr>
        <w:t xml:space="preserve">по адресу: </w:t>
      </w:r>
      <w:r w:rsidRPr="002A2428">
        <w:rPr>
          <w:color w:val="000000" w:themeColor="text1"/>
          <w:sz w:val="20"/>
          <w:szCs w:val="20"/>
        </w:rPr>
        <w:t>г. Москв</w:t>
      </w:r>
      <w:r w:rsidR="00822F7A" w:rsidRPr="002A2428">
        <w:rPr>
          <w:color w:val="000000" w:themeColor="text1"/>
          <w:sz w:val="20"/>
          <w:szCs w:val="20"/>
        </w:rPr>
        <w:t>а, ул. Крымский вал, д. 10, Центральный дом художника, «Большой конференц-зал»</w:t>
      </w:r>
      <w:r w:rsidRPr="002A2428">
        <w:rPr>
          <w:color w:val="000000" w:themeColor="text1"/>
          <w:sz w:val="20"/>
          <w:szCs w:val="20"/>
        </w:rPr>
        <w:t>, с правом решающего голоса.</w:t>
      </w:r>
    </w:p>
    <w:p w:rsidR="007D4146" w:rsidRPr="002A2428" w:rsidRDefault="007D4146" w:rsidP="007D4146">
      <w:pPr>
        <w:spacing w:after="100" w:afterAutospacing="1"/>
        <w:jc w:val="both"/>
        <w:rPr>
          <w:color w:val="000000" w:themeColor="text1"/>
          <w:sz w:val="20"/>
          <w:szCs w:val="20"/>
        </w:rPr>
      </w:pPr>
      <w:r w:rsidRPr="002A2428">
        <w:rPr>
          <w:color w:val="000000" w:themeColor="text1"/>
          <w:sz w:val="20"/>
          <w:szCs w:val="20"/>
        </w:rPr>
        <w:t>Решение принято большинством голосов.</w:t>
      </w:r>
    </w:p>
    <w:p w:rsidR="007D4146" w:rsidRPr="002A2428" w:rsidRDefault="007D4146" w:rsidP="007D414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 xml:space="preserve">Председатель заседания Совета                                   </w:t>
      </w:r>
      <w:r w:rsidRPr="002A2428">
        <w:rPr>
          <w:rStyle w:val="a3"/>
          <w:b w:val="0"/>
          <w:color w:val="000000" w:themeColor="text1"/>
          <w:sz w:val="20"/>
          <w:szCs w:val="20"/>
        </w:rPr>
        <w:tab/>
      </w:r>
      <w:r w:rsidRPr="002A2428">
        <w:rPr>
          <w:rStyle w:val="a3"/>
          <w:b w:val="0"/>
          <w:color w:val="000000" w:themeColor="text1"/>
          <w:sz w:val="20"/>
          <w:szCs w:val="20"/>
        </w:rPr>
        <w:tab/>
        <w:t xml:space="preserve">                     </w:t>
      </w:r>
      <w:r w:rsidR="00822F7A" w:rsidRPr="002A2428">
        <w:rPr>
          <w:rStyle w:val="a3"/>
          <w:b w:val="0"/>
          <w:color w:val="000000" w:themeColor="text1"/>
          <w:sz w:val="20"/>
          <w:szCs w:val="20"/>
        </w:rPr>
        <w:tab/>
        <w:t xml:space="preserve">       </w:t>
      </w:r>
      <w:r w:rsidR="002A2428">
        <w:rPr>
          <w:rStyle w:val="a3"/>
          <w:b w:val="0"/>
          <w:color w:val="000000" w:themeColor="text1"/>
          <w:sz w:val="20"/>
          <w:szCs w:val="20"/>
        </w:rPr>
        <w:tab/>
        <w:t xml:space="preserve">             </w:t>
      </w:r>
      <w:r w:rsidRPr="002A2428">
        <w:rPr>
          <w:rStyle w:val="a3"/>
          <w:b w:val="0"/>
          <w:color w:val="000000" w:themeColor="text1"/>
          <w:sz w:val="20"/>
          <w:szCs w:val="20"/>
        </w:rPr>
        <w:t>Опекунов  В.С.</w:t>
      </w:r>
      <w:r w:rsidRPr="002A2428">
        <w:rPr>
          <w:color w:val="000000" w:themeColor="text1"/>
          <w:sz w:val="20"/>
          <w:szCs w:val="20"/>
        </w:rPr>
        <w:t xml:space="preserve">   </w:t>
      </w:r>
      <w:r w:rsidRPr="002A2428">
        <w:rPr>
          <w:color w:val="000000" w:themeColor="text1"/>
          <w:sz w:val="20"/>
          <w:szCs w:val="20"/>
        </w:rPr>
        <w:tab/>
      </w:r>
    </w:p>
    <w:p w:rsidR="00F930ED" w:rsidRDefault="00F930ED" w:rsidP="00822F7A">
      <w:pPr>
        <w:spacing w:after="100" w:afterAutospacing="1"/>
        <w:rPr>
          <w:rStyle w:val="a3"/>
          <w:b w:val="0"/>
          <w:color w:val="000000" w:themeColor="text1"/>
          <w:sz w:val="20"/>
          <w:szCs w:val="20"/>
        </w:rPr>
      </w:pPr>
    </w:p>
    <w:p w:rsidR="008A61A1" w:rsidRPr="002A2428" w:rsidRDefault="002A2428" w:rsidP="00822F7A">
      <w:pPr>
        <w:spacing w:after="100" w:afterAutospacing="1"/>
        <w:rPr>
          <w:rStyle w:val="a3"/>
          <w:b w:val="0"/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>Секретарь</w:t>
      </w:r>
      <w:r w:rsidR="007D4146" w:rsidRPr="002A2428">
        <w:rPr>
          <w:rStyle w:val="a3"/>
          <w:b w:val="0"/>
          <w:color w:val="000000" w:themeColor="text1"/>
          <w:sz w:val="20"/>
          <w:szCs w:val="20"/>
        </w:rPr>
        <w:t xml:space="preserve"> заседания Совета           </w:t>
      </w:r>
      <w:r w:rsidR="007D4146" w:rsidRPr="002A2428">
        <w:rPr>
          <w:color w:val="000000" w:themeColor="text1"/>
          <w:sz w:val="20"/>
          <w:szCs w:val="20"/>
        </w:rPr>
        <w:t xml:space="preserve">                                                </w:t>
      </w:r>
      <w:r w:rsidR="007D4146" w:rsidRPr="002A2428">
        <w:rPr>
          <w:color w:val="000000" w:themeColor="text1"/>
          <w:sz w:val="20"/>
          <w:szCs w:val="20"/>
        </w:rPr>
        <w:tab/>
        <w:t xml:space="preserve">                   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D64825" w:rsidRPr="002A2428">
        <w:rPr>
          <w:color w:val="000000" w:themeColor="text1"/>
          <w:sz w:val="20"/>
          <w:szCs w:val="20"/>
        </w:rPr>
        <w:t>Князев В.И.</w:t>
      </w:r>
      <w:r w:rsidR="007D4146" w:rsidRPr="002A2428">
        <w:rPr>
          <w:color w:val="000000" w:themeColor="text1"/>
          <w:sz w:val="20"/>
          <w:szCs w:val="20"/>
        </w:rPr>
        <w:t xml:space="preserve">  </w:t>
      </w:r>
    </w:p>
    <w:sectPr w:rsidR="008A61A1" w:rsidRPr="002A2428" w:rsidSect="002A2428">
      <w:pgSz w:w="11906" w:h="16838"/>
      <w:pgMar w:top="425" w:right="73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4F37A5F"/>
    <w:multiLevelType w:val="hybridMultilevel"/>
    <w:tmpl w:val="9C78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019FD"/>
    <w:rsid w:val="000B011D"/>
    <w:rsid w:val="001A4014"/>
    <w:rsid w:val="00265F46"/>
    <w:rsid w:val="002846FD"/>
    <w:rsid w:val="00286242"/>
    <w:rsid w:val="002A1083"/>
    <w:rsid w:val="002A2428"/>
    <w:rsid w:val="002F51EF"/>
    <w:rsid w:val="002F79B8"/>
    <w:rsid w:val="00315289"/>
    <w:rsid w:val="00333ABD"/>
    <w:rsid w:val="00376EDA"/>
    <w:rsid w:val="003801CA"/>
    <w:rsid w:val="003A55C0"/>
    <w:rsid w:val="00433B23"/>
    <w:rsid w:val="00456AC3"/>
    <w:rsid w:val="004B7EF3"/>
    <w:rsid w:val="004C209C"/>
    <w:rsid w:val="00507D23"/>
    <w:rsid w:val="00544AE0"/>
    <w:rsid w:val="005942FB"/>
    <w:rsid w:val="006210A0"/>
    <w:rsid w:val="0062726C"/>
    <w:rsid w:val="006D5A7A"/>
    <w:rsid w:val="006E2906"/>
    <w:rsid w:val="00746F5D"/>
    <w:rsid w:val="007A678F"/>
    <w:rsid w:val="007C0139"/>
    <w:rsid w:val="007D1A03"/>
    <w:rsid w:val="007D4146"/>
    <w:rsid w:val="007F1C51"/>
    <w:rsid w:val="00822F7A"/>
    <w:rsid w:val="0086118A"/>
    <w:rsid w:val="00896BCD"/>
    <w:rsid w:val="008A201B"/>
    <w:rsid w:val="008A61A1"/>
    <w:rsid w:val="00900061"/>
    <w:rsid w:val="009214D8"/>
    <w:rsid w:val="00A16CC2"/>
    <w:rsid w:val="00B9067A"/>
    <w:rsid w:val="00BA5661"/>
    <w:rsid w:val="00BB1DDB"/>
    <w:rsid w:val="00BB3840"/>
    <w:rsid w:val="00BE15C0"/>
    <w:rsid w:val="00C20898"/>
    <w:rsid w:val="00C66C0C"/>
    <w:rsid w:val="00C6783F"/>
    <w:rsid w:val="00C70C57"/>
    <w:rsid w:val="00D64825"/>
    <w:rsid w:val="00D954BF"/>
    <w:rsid w:val="00DE1BDC"/>
    <w:rsid w:val="00EE0448"/>
    <w:rsid w:val="00EE589E"/>
    <w:rsid w:val="00F81459"/>
    <w:rsid w:val="00F9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18</cp:revision>
  <cp:lastPrinted>2017-03-13T11:33:00Z</cp:lastPrinted>
  <dcterms:created xsi:type="dcterms:W3CDTF">2017-03-03T07:54:00Z</dcterms:created>
  <dcterms:modified xsi:type="dcterms:W3CDTF">2017-03-13T12:01:00Z</dcterms:modified>
</cp:coreProperties>
</file>